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A6" w:rsidRDefault="000B1AA6" w:rsidP="00524FCE">
      <w:pPr>
        <w:spacing w:after="0" w:line="259" w:lineRule="auto"/>
        <w:ind w:left="10" w:right="61"/>
        <w:jc w:val="right"/>
      </w:pPr>
      <w:r>
        <w:t xml:space="preserve">Приложение №5 к Положению </w:t>
      </w:r>
    </w:p>
    <w:tbl>
      <w:tblPr>
        <w:tblStyle w:val="a9"/>
        <w:tblW w:w="11199" w:type="dxa"/>
        <w:tblInd w:w="-885" w:type="dxa"/>
        <w:tblLook w:val="04A0" w:firstRow="1" w:lastRow="0" w:firstColumn="1" w:lastColumn="0" w:noHBand="0" w:noVBand="1"/>
      </w:tblPr>
      <w:tblGrid>
        <w:gridCol w:w="3828"/>
        <w:gridCol w:w="3578"/>
        <w:gridCol w:w="3793"/>
      </w:tblGrid>
      <w:tr w:rsidR="00C20C14" w:rsidRPr="005549E7" w:rsidTr="00524FCE">
        <w:tc>
          <w:tcPr>
            <w:tcW w:w="3828" w:type="dxa"/>
          </w:tcPr>
          <w:p w:rsidR="00C20C14" w:rsidRPr="005549E7" w:rsidRDefault="00404031" w:rsidP="00524FCE">
            <w:pPr>
              <w:spacing w:after="0" w:line="259" w:lineRule="auto"/>
              <w:ind w:left="175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СОГЛАСОВАНО: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 xml:space="preserve">директор ГБУДО </w:t>
            </w:r>
          </w:p>
          <w:p w:rsidR="00616361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« Республиканский центр внешкольной работы»</w:t>
            </w:r>
            <w:r w:rsidR="00616361" w:rsidRPr="005549E7">
              <w:rPr>
                <w:szCs w:val="28"/>
              </w:rPr>
              <w:t xml:space="preserve"> </w:t>
            </w:r>
          </w:p>
          <w:p w:rsidR="00404031" w:rsidRPr="005549E7" w:rsidRDefault="0061636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г</w:t>
            </w:r>
            <w:r>
              <w:rPr>
                <w:szCs w:val="28"/>
              </w:rPr>
              <w:t xml:space="preserve">. </w:t>
            </w:r>
            <w:r w:rsidRPr="005549E7">
              <w:rPr>
                <w:szCs w:val="28"/>
              </w:rPr>
              <w:t xml:space="preserve"> Казань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_____________А.М. Зиновьев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«___»___________2022 г.</w:t>
            </w:r>
          </w:p>
        </w:tc>
        <w:tc>
          <w:tcPr>
            <w:tcW w:w="3578" w:type="dxa"/>
          </w:tcPr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СОГЛАСОВАНО: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президент</w:t>
            </w:r>
          </w:p>
          <w:p w:rsidR="00616361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 xml:space="preserve">УВО «Университет управления «ТИСБИ» 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г</w:t>
            </w:r>
            <w:r w:rsidR="00616361">
              <w:rPr>
                <w:szCs w:val="28"/>
              </w:rPr>
              <w:t>.</w:t>
            </w:r>
            <w:r w:rsidRPr="005549E7">
              <w:rPr>
                <w:szCs w:val="28"/>
              </w:rPr>
              <w:t xml:space="preserve"> Казань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__________Н.М. Прусс</w:t>
            </w:r>
          </w:p>
          <w:p w:rsidR="00C20C14" w:rsidRPr="005549E7" w:rsidRDefault="00404031" w:rsidP="00524FCE">
            <w:pPr>
              <w:spacing w:after="0" w:line="259" w:lineRule="auto"/>
              <w:ind w:left="0" w:right="2" w:firstLine="0"/>
              <w:rPr>
                <w:szCs w:val="28"/>
              </w:rPr>
            </w:pPr>
            <w:r w:rsidRPr="005549E7">
              <w:rPr>
                <w:szCs w:val="28"/>
              </w:rPr>
              <w:t>«___»__________2022</w:t>
            </w:r>
            <w:r w:rsidRPr="005549E7">
              <w:rPr>
                <w:szCs w:val="28"/>
                <w:u w:val="single"/>
              </w:rPr>
              <w:t xml:space="preserve"> г.</w:t>
            </w:r>
          </w:p>
        </w:tc>
        <w:tc>
          <w:tcPr>
            <w:tcW w:w="3793" w:type="dxa"/>
          </w:tcPr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УТВЕР</w:t>
            </w:r>
            <w:r w:rsidR="00524FCE">
              <w:rPr>
                <w:szCs w:val="28"/>
              </w:rPr>
              <w:t>Ж</w:t>
            </w:r>
            <w:r w:rsidRPr="005549E7">
              <w:rPr>
                <w:szCs w:val="28"/>
              </w:rPr>
              <w:t>ДАЮ: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</w:rPr>
            </w:pPr>
            <w:r w:rsidRPr="005549E7">
              <w:rPr>
                <w:szCs w:val="28"/>
              </w:rPr>
              <w:t>директор МАУДО «Городской дворец творчества детей и молодёжи №1» г</w:t>
            </w:r>
            <w:r w:rsidR="00616361">
              <w:rPr>
                <w:szCs w:val="28"/>
              </w:rPr>
              <w:t>.</w:t>
            </w:r>
            <w:r w:rsidRPr="005549E7">
              <w:rPr>
                <w:szCs w:val="28"/>
              </w:rPr>
              <w:t xml:space="preserve"> Набережные Челны</w:t>
            </w:r>
          </w:p>
          <w:p w:rsidR="00404031" w:rsidRPr="005549E7" w:rsidRDefault="00404031" w:rsidP="00524FCE">
            <w:pPr>
              <w:spacing w:after="0" w:line="259" w:lineRule="auto"/>
              <w:ind w:left="0" w:right="2" w:firstLine="0"/>
              <w:jc w:val="left"/>
              <w:rPr>
                <w:szCs w:val="28"/>
                <w:u w:val="single"/>
              </w:rPr>
            </w:pPr>
            <w:r w:rsidRPr="005549E7">
              <w:rPr>
                <w:szCs w:val="28"/>
              </w:rPr>
              <w:t>_________Т.А. Певгова</w:t>
            </w:r>
          </w:p>
          <w:p w:rsidR="00C20C14" w:rsidRPr="005549E7" w:rsidRDefault="00404031" w:rsidP="00524FCE">
            <w:pPr>
              <w:spacing w:after="0" w:line="259" w:lineRule="auto"/>
              <w:ind w:left="0" w:right="2" w:firstLine="0"/>
              <w:jc w:val="center"/>
              <w:rPr>
                <w:szCs w:val="28"/>
              </w:rPr>
            </w:pPr>
            <w:r w:rsidRPr="005549E7">
              <w:rPr>
                <w:szCs w:val="28"/>
              </w:rPr>
              <w:t>«___»__________2022 г.</w:t>
            </w:r>
          </w:p>
        </w:tc>
      </w:tr>
    </w:tbl>
    <w:p w:rsidR="000B1AA6" w:rsidRPr="005549E7" w:rsidRDefault="000B1AA6" w:rsidP="00524FCE">
      <w:pPr>
        <w:spacing w:after="0" w:line="259" w:lineRule="auto"/>
        <w:ind w:left="0" w:right="2" w:firstLine="0"/>
        <w:rPr>
          <w:szCs w:val="28"/>
        </w:rPr>
      </w:pPr>
      <w:r w:rsidRPr="005549E7">
        <w:rPr>
          <w:szCs w:val="28"/>
        </w:rPr>
        <w:t xml:space="preserve"> </w:t>
      </w:r>
    </w:p>
    <w:p w:rsidR="00404031" w:rsidRPr="00123AC2" w:rsidRDefault="000B1AA6" w:rsidP="00524FCE">
      <w:pPr>
        <w:spacing w:after="0" w:line="240" w:lineRule="auto"/>
        <w:ind w:left="0" w:firstLine="426"/>
        <w:jc w:val="center"/>
        <w:rPr>
          <w:b/>
          <w:szCs w:val="28"/>
        </w:rPr>
      </w:pPr>
      <w:r w:rsidRPr="00123AC2">
        <w:rPr>
          <w:b/>
          <w:szCs w:val="28"/>
        </w:rPr>
        <w:t xml:space="preserve">ПОЛОЖЕНИЕ </w:t>
      </w:r>
    </w:p>
    <w:p w:rsidR="000B1AA6" w:rsidRPr="00123AC2" w:rsidRDefault="000B1AA6" w:rsidP="00524FCE">
      <w:pPr>
        <w:spacing w:after="0" w:line="240" w:lineRule="auto"/>
        <w:ind w:left="0" w:firstLine="426"/>
        <w:jc w:val="center"/>
        <w:rPr>
          <w:b/>
          <w:szCs w:val="28"/>
        </w:rPr>
      </w:pPr>
      <w:r w:rsidRPr="00123AC2">
        <w:rPr>
          <w:b/>
          <w:szCs w:val="28"/>
        </w:rPr>
        <w:t xml:space="preserve">о </w:t>
      </w:r>
      <w:r w:rsidR="00742B95">
        <w:rPr>
          <w:b/>
          <w:szCs w:val="28"/>
        </w:rPr>
        <w:t>Всероссийской</w:t>
      </w:r>
      <w:r w:rsidRPr="00123AC2">
        <w:rPr>
          <w:b/>
          <w:szCs w:val="28"/>
        </w:rPr>
        <w:t xml:space="preserve"> научно-практической конференции</w:t>
      </w:r>
    </w:p>
    <w:p w:rsidR="00404031" w:rsidRPr="00123AC2" w:rsidRDefault="000B1AA6" w:rsidP="00524FCE">
      <w:pPr>
        <w:spacing w:after="0" w:line="240" w:lineRule="auto"/>
        <w:ind w:left="709" w:firstLine="142"/>
        <w:jc w:val="center"/>
        <w:rPr>
          <w:b/>
          <w:szCs w:val="28"/>
        </w:rPr>
      </w:pPr>
      <w:r w:rsidRPr="00123AC2">
        <w:rPr>
          <w:b/>
          <w:szCs w:val="28"/>
        </w:rPr>
        <w:t>«Ломоносовские чтения»</w:t>
      </w:r>
    </w:p>
    <w:p w:rsidR="000B1AA6" w:rsidRPr="00123AC2" w:rsidRDefault="000B1AA6" w:rsidP="00524FCE">
      <w:pPr>
        <w:suppressAutoHyphens/>
        <w:spacing w:after="0" w:line="288" w:lineRule="auto"/>
        <w:ind w:left="-426" w:right="160" w:firstLine="0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1. Общие положения</w:t>
      </w:r>
    </w:p>
    <w:p w:rsidR="000B1AA6" w:rsidRPr="00123AC2" w:rsidRDefault="000B1AA6" w:rsidP="00DA51C2">
      <w:pPr>
        <w:spacing w:after="0" w:line="240" w:lineRule="auto"/>
        <w:ind w:left="284" w:firstLine="425"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1.1. Настоящее Положение регламентирует порядок организации и проведения </w:t>
      </w:r>
      <w:r w:rsidRPr="00123AC2">
        <w:rPr>
          <w:b/>
          <w:szCs w:val="28"/>
        </w:rPr>
        <w:t>Всероссийск</w:t>
      </w:r>
      <w:r w:rsidR="00742B95">
        <w:rPr>
          <w:b/>
          <w:szCs w:val="28"/>
        </w:rPr>
        <w:t>ой</w:t>
      </w:r>
      <w:r w:rsidRPr="00123AC2">
        <w:rPr>
          <w:b/>
          <w:szCs w:val="28"/>
        </w:rPr>
        <w:t xml:space="preserve"> научно-практическ</w:t>
      </w:r>
      <w:r w:rsidR="00742B95">
        <w:rPr>
          <w:b/>
          <w:szCs w:val="28"/>
        </w:rPr>
        <w:t>ой конференции</w:t>
      </w:r>
      <w:r w:rsidR="00DA51C2">
        <w:rPr>
          <w:b/>
          <w:szCs w:val="28"/>
        </w:rPr>
        <w:t xml:space="preserve"> </w:t>
      </w:r>
      <w:r w:rsidRPr="00123AC2">
        <w:rPr>
          <w:b/>
          <w:szCs w:val="28"/>
        </w:rPr>
        <w:t>«Ломоносовские чтения»</w:t>
      </w:r>
      <w:r w:rsidR="00DA51C2">
        <w:rPr>
          <w:b/>
          <w:szCs w:val="28"/>
        </w:rPr>
        <w:t xml:space="preserve"> </w:t>
      </w:r>
      <w:r w:rsidRPr="00123AC2">
        <w:rPr>
          <w:szCs w:val="28"/>
          <w:lang w:eastAsia="ar-SA"/>
        </w:rPr>
        <w:t>(далее - Конференция).</w:t>
      </w:r>
    </w:p>
    <w:p w:rsidR="000B1AA6" w:rsidRPr="00123AC2" w:rsidRDefault="000B1AA6" w:rsidP="00DA51C2">
      <w:pPr>
        <w:suppressAutoHyphens/>
        <w:spacing w:after="0" w:line="288" w:lineRule="auto"/>
        <w:ind w:left="0" w:right="160" w:firstLine="709"/>
        <w:jc w:val="left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1.2. Учредители Конференции:</w:t>
      </w:r>
    </w:p>
    <w:p w:rsidR="000B1AA6" w:rsidRPr="00123AC2" w:rsidRDefault="000B1AA6" w:rsidP="00DA51C2">
      <w:pPr>
        <w:numPr>
          <w:ilvl w:val="0"/>
          <w:numId w:val="4"/>
        </w:numPr>
        <w:suppressAutoHyphens/>
        <w:spacing w:after="0" w:line="288" w:lineRule="auto"/>
        <w:ind w:left="0" w:right="160" w:firstLine="709"/>
        <w:jc w:val="left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Государственное бюджетное учреждение дополнительного образования «Республиканский центр внешкольной работы»;</w:t>
      </w:r>
    </w:p>
    <w:p w:rsidR="000B1AA6" w:rsidRPr="00E27849" w:rsidRDefault="000B1AA6" w:rsidP="00DA51C2">
      <w:pPr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contextualSpacing/>
        <w:jc w:val="left"/>
        <w:rPr>
          <w:color w:val="auto"/>
          <w:szCs w:val="28"/>
        </w:rPr>
      </w:pPr>
      <w:r w:rsidRPr="00E27849">
        <w:rPr>
          <w:color w:val="auto"/>
          <w:szCs w:val="28"/>
        </w:rPr>
        <w:t>МАУДО «городской дворец творчества детей и молодёжи №1»</w:t>
      </w:r>
      <w:r w:rsidR="00F133F5" w:rsidRPr="00E27849">
        <w:rPr>
          <w:color w:val="auto"/>
          <w:szCs w:val="28"/>
        </w:rPr>
        <w:t>.</w:t>
      </w:r>
    </w:p>
    <w:p w:rsidR="000B1AA6" w:rsidRPr="00123AC2" w:rsidRDefault="000B1AA6" w:rsidP="00DA51C2">
      <w:pPr>
        <w:spacing w:after="0" w:line="288" w:lineRule="auto"/>
        <w:ind w:left="0" w:firstLine="709"/>
        <w:contextualSpacing/>
        <w:jc w:val="left"/>
        <w:rPr>
          <w:color w:val="auto"/>
          <w:szCs w:val="28"/>
        </w:rPr>
      </w:pPr>
      <w:r w:rsidRPr="00123AC2">
        <w:rPr>
          <w:color w:val="auto"/>
          <w:szCs w:val="28"/>
        </w:rPr>
        <w:t xml:space="preserve">                      (полное название учреждения)</w:t>
      </w:r>
    </w:p>
    <w:p w:rsidR="000B1AA6" w:rsidRPr="00123AC2" w:rsidRDefault="000B1AA6" w:rsidP="00525A79">
      <w:pPr>
        <w:tabs>
          <w:tab w:val="left" w:pos="1418"/>
          <w:tab w:val="left" w:pos="2127"/>
        </w:tabs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1.3. Организационно-содержательное обеспечение Конференции осуществляет Оргкомитет (Приложение к Положению Конференции):</w:t>
      </w:r>
    </w:p>
    <w:p w:rsidR="000B1AA6" w:rsidRPr="00123AC2" w:rsidRDefault="000B1AA6" w:rsidP="00525A79">
      <w:pPr>
        <w:tabs>
          <w:tab w:val="left" w:pos="360"/>
        </w:tabs>
        <w:spacing w:after="0" w:line="288" w:lineRule="auto"/>
        <w:ind w:left="0" w:firstLine="709"/>
        <w:rPr>
          <w:bCs/>
          <w:color w:val="auto"/>
          <w:szCs w:val="28"/>
        </w:rPr>
      </w:pPr>
      <w:r w:rsidRPr="00123AC2">
        <w:rPr>
          <w:bCs/>
          <w:color w:val="auto"/>
          <w:szCs w:val="28"/>
        </w:rPr>
        <w:t>- осуществляет общее руководство подготовкой и проведением</w:t>
      </w:r>
      <w:r w:rsidRPr="00123AC2">
        <w:rPr>
          <w:color w:val="auto"/>
          <w:szCs w:val="28"/>
        </w:rPr>
        <w:t xml:space="preserve"> </w:t>
      </w:r>
      <w:r w:rsidRPr="00123AC2">
        <w:rPr>
          <w:bCs/>
          <w:color w:val="auto"/>
          <w:szCs w:val="28"/>
        </w:rPr>
        <w:t>Конференции;</w:t>
      </w:r>
    </w:p>
    <w:p w:rsidR="000B1AA6" w:rsidRDefault="000B1AA6" w:rsidP="00525A79">
      <w:pPr>
        <w:tabs>
          <w:tab w:val="left" w:pos="360"/>
        </w:tabs>
        <w:spacing w:after="0" w:line="288" w:lineRule="auto"/>
        <w:ind w:left="0" w:firstLine="709"/>
        <w:rPr>
          <w:bCs/>
          <w:color w:val="auto"/>
          <w:szCs w:val="28"/>
        </w:rPr>
      </w:pPr>
      <w:r w:rsidRPr="00123AC2">
        <w:rPr>
          <w:bCs/>
          <w:color w:val="auto"/>
          <w:szCs w:val="28"/>
        </w:rPr>
        <w:t>- разрабатывает программу, формирует списки участников, организует работу, утверждает итоговые документы.</w:t>
      </w:r>
    </w:p>
    <w:p w:rsidR="00DA51C2" w:rsidRDefault="00DA51C2" w:rsidP="00DA51C2">
      <w:pPr>
        <w:tabs>
          <w:tab w:val="left" w:pos="360"/>
        </w:tabs>
        <w:spacing w:after="0" w:line="288" w:lineRule="auto"/>
        <w:ind w:left="0" w:right="-1" w:firstLine="709"/>
        <w:rPr>
          <w:rFonts w:eastAsiaTheme="minorEastAsia"/>
          <w:color w:val="auto"/>
          <w:szCs w:val="28"/>
        </w:rPr>
      </w:pPr>
      <w:r>
        <w:rPr>
          <w:bCs/>
          <w:color w:val="auto"/>
          <w:szCs w:val="28"/>
        </w:rPr>
        <w:t xml:space="preserve">1.4. </w:t>
      </w:r>
      <w:r>
        <w:rPr>
          <w:rFonts w:eastAsiaTheme="minorEastAsia"/>
          <w:color w:val="auto"/>
          <w:szCs w:val="28"/>
        </w:rPr>
        <w:t>Конференция вошла в проект Перечня олимпиад и иных интеллектуальных и (или) творческих конкурсов, мероприятий, направленных на развитие интеллектуальных и</w:t>
      </w:r>
      <w:r>
        <w:rPr>
          <w:rFonts w:eastAsiaTheme="minorEastAsia"/>
          <w:color w:val="auto"/>
          <w:sz w:val="24"/>
          <w:szCs w:val="24"/>
        </w:rPr>
        <w:t xml:space="preserve"> </w:t>
      </w:r>
      <w:r>
        <w:rPr>
          <w:rFonts w:eastAsiaTheme="minorEastAsia"/>
          <w:color w:val="auto"/>
          <w:szCs w:val="28"/>
        </w:rPr>
        <w:t>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Министерства просвещения Российской Федерации.</w:t>
      </w:r>
    </w:p>
    <w:p w:rsidR="00DA51C2" w:rsidRDefault="00DA51C2" w:rsidP="00DA51C2">
      <w:pPr>
        <w:spacing w:after="0" w:line="240" w:lineRule="auto"/>
        <w:ind w:left="0" w:right="-1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1.5. Конференция проводится при поддержке:</w:t>
      </w:r>
    </w:p>
    <w:p w:rsidR="00DA51C2" w:rsidRDefault="00DA51C2" w:rsidP="00DA51C2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Управления образования города Набережные Челны;</w:t>
      </w:r>
    </w:p>
    <w:p w:rsidR="00DA51C2" w:rsidRDefault="00DA51C2" w:rsidP="00DA51C2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УВО «Университет управления «ТИСБИ» г.Казань;</w:t>
      </w:r>
    </w:p>
    <w:p w:rsidR="00DA51C2" w:rsidRDefault="00DA51C2" w:rsidP="00DA51C2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ФГБОУ ВО «Набережночелнинский государственный педагогический университет»;</w:t>
      </w:r>
    </w:p>
    <w:p w:rsidR="00DA51C2" w:rsidRDefault="00DA51C2" w:rsidP="00DA51C2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proofErr w:type="spellStart"/>
      <w:r>
        <w:rPr>
          <w:color w:val="auto"/>
          <w:szCs w:val="28"/>
        </w:rPr>
        <w:lastRenderedPageBreak/>
        <w:t>Набережночелнинского</w:t>
      </w:r>
      <w:proofErr w:type="spellEnd"/>
      <w:r>
        <w:rPr>
          <w:color w:val="auto"/>
          <w:szCs w:val="28"/>
        </w:rPr>
        <w:t xml:space="preserve"> института ФГБОУ ВО «Казанский (Приволжский) федеральный университет»;</w:t>
      </w:r>
    </w:p>
    <w:p w:rsidR="00DA51C2" w:rsidRDefault="00DA51C2" w:rsidP="00DA51C2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0"/>
        <w:rPr>
          <w:color w:val="auto"/>
          <w:szCs w:val="28"/>
        </w:rPr>
      </w:pPr>
      <w:r>
        <w:rPr>
          <w:color w:val="auto"/>
          <w:szCs w:val="28"/>
        </w:rPr>
        <w:t>Прикамского территориального управления Министерства экологии и природных ресурсов города Набережные Челны Республики Татарстан.</w:t>
      </w:r>
    </w:p>
    <w:p w:rsidR="00DA51C2" w:rsidRPr="00123AC2" w:rsidRDefault="00DA51C2" w:rsidP="00525A79">
      <w:pPr>
        <w:tabs>
          <w:tab w:val="left" w:pos="360"/>
        </w:tabs>
        <w:spacing w:after="0" w:line="288" w:lineRule="auto"/>
        <w:ind w:left="0" w:firstLine="709"/>
        <w:rPr>
          <w:bCs/>
          <w:color w:val="auto"/>
          <w:szCs w:val="28"/>
        </w:rPr>
      </w:pPr>
    </w:p>
    <w:p w:rsidR="000B1AA6" w:rsidRPr="00123AC2" w:rsidRDefault="000B1AA6" w:rsidP="00524FCE">
      <w:pPr>
        <w:suppressAutoHyphens/>
        <w:spacing w:after="0" w:line="288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2. Цель и задачи Конференции</w:t>
      </w:r>
    </w:p>
    <w:p w:rsidR="000B1AA6" w:rsidRPr="00E27849" w:rsidRDefault="000B1AA6" w:rsidP="00524FC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2.</w:t>
      </w:r>
      <w:r w:rsidRPr="00E27849">
        <w:rPr>
          <w:szCs w:val="28"/>
          <w:lang w:eastAsia="ar-SA"/>
        </w:rPr>
        <w:t>1. Цель Конференции:</w:t>
      </w:r>
      <w:r w:rsidR="00F133F5" w:rsidRPr="00E27849">
        <w:rPr>
          <w:szCs w:val="28"/>
        </w:rPr>
        <w:t xml:space="preserve"> создание условий для развития интеллектуально-творческого потенциала школьников через исследовательскую и проектную деятельность.</w:t>
      </w:r>
    </w:p>
    <w:p w:rsidR="000B1AA6" w:rsidRPr="00E27849" w:rsidRDefault="000B1AA6" w:rsidP="00524FC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E27849">
        <w:rPr>
          <w:szCs w:val="28"/>
          <w:lang w:eastAsia="ar-SA"/>
        </w:rPr>
        <w:t>2.2. Задачи Конференции:</w:t>
      </w:r>
    </w:p>
    <w:p w:rsidR="00F133F5" w:rsidRPr="00E27849" w:rsidRDefault="00F133F5" w:rsidP="00524FCE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стимулировать интерес молодежи к научно-исследовательской деятельности, через познавательную и творческую активность обучающихся;</w:t>
      </w:r>
    </w:p>
    <w:p w:rsidR="00F133F5" w:rsidRPr="00E27849" w:rsidRDefault="00F133F5" w:rsidP="00524FCE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способствовать расширению кругозора, углублению знаний в определённой области науки, техники или искусства;</w:t>
      </w:r>
    </w:p>
    <w:p w:rsidR="00F133F5" w:rsidRPr="00E27849" w:rsidRDefault="00F133F5" w:rsidP="00524FCE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>выявлять наиболее одаренных представителей молодежи России в области естественных, гуманитарных, экономических наук;</w:t>
      </w:r>
    </w:p>
    <w:p w:rsidR="00F133F5" w:rsidRPr="00E27849" w:rsidRDefault="00F133F5" w:rsidP="00524FCE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</w:rPr>
      </w:pPr>
      <w:r w:rsidRPr="00E27849">
        <w:rPr>
          <w:sz w:val="28"/>
          <w:szCs w:val="28"/>
        </w:rPr>
        <w:t xml:space="preserve">способствовать развитию интереса обучающихся к самообразованию; </w:t>
      </w:r>
    </w:p>
    <w:p w:rsidR="00F133F5" w:rsidRPr="00123AC2" w:rsidRDefault="00F133F5" w:rsidP="00524FCE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sz w:val="28"/>
          <w:szCs w:val="28"/>
          <w:u w:val="single"/>
        </w:rPr>
      </w:pPr>
      <w:r w:rsidRPr="00123AC2">
        <w:rPr>
          <w:sz w:val="28"/>
          <w:szCs w:val="28"/>
          <w:u w:val="single"/>
        </w:rPr>
        <w:t>содействовать овладению обучающимися навыками умственного труда и нормами культуры речи.</w:t>
      </w:r>
    </w:p>
    <w:p w:rsidR="000B1AA6" w:rsidRPr="00123AC2" w:rsidRDefault="000B1AA6" w:rsidP="00524FCE">
      <w:pPr>
        <w:suppressAutoHyphens/>
        <w:spacing w:after="0" w:line="288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3. Участники Конференции</w:t>
      </w:r>
    </w:p>
    <w:p w:rsidR="000B1AA6" w:rsidRPr="00123AC2" w:rsidRDefault="000B1AA6" w:rsidP="00524FC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>К участию в Конференции приглашаются:</w:t>
      </w:r>
    </w:p>
    <w:p w:rsidR="00F133F5" w:rsidRPr="00123AC2" w:rsidRDefault="00F133F5" w:rsidP="00524FCE">
      <w:pPr>
        <w:suppressAutoHyphens/>
        <w:spacing w:after="0" w:line="288" w:lineRule="auto"/>
        <w:ind w:left="0" w:right="160" w:firstLine="709"/>
        <w:textAlignment w:val="baseline"/>
        <w:rPr>
          <w:szCs w:val="28"/>
          <w:u w:val="single"/>
          <w:lang w:eastAsia="ar-SA"/>
        </w:rPr>
      </w:pPr>
      <w:r w:rsidRPr="00123AC2">
        <w:rPr>
          <w:szCs w:val="28"/>
          <w:u w:val="single"/>
        </w:rPr>
        <w:t>Обучающиеся 5-9 классов, занимающиеся исследовательской и творческой деятельностью в различных областях науки, техники, искусства.</w:t>
      </w:r>
    </w:p>
    <w:p w:rsidR="000B1AA6" w:rsidRPr="00123AC2" w:rsidRDefault="000B1AA6" w:rsidP="00524FCE">
      <w:pPr>
        <w:numPr>
          <w:ilvl w:val="0"/>
          <w:numId w:val="3"/>
        </w:numPr>
        <w:tabs>
          <w:tab w:val="left" w:pos="3855"/>
        </w:tabs>
        <w:spacing w:after="0" w:line="288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Сроки и место проведения Конференции</w:t>
      </w:r>
    </w:p>
    <w:p w:rsidR="00E27849" w:rsidRDefault="00F133F5" w:rsidP="00E27849">
      <w:pPr>
        <w:spacing w:after="0" w:line="240" w:lineRule="auto"/>
        <w:ind w:hanging="8074"/>
        <w:contextualSpacing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4.1. </w:t>
      </w:r>
      <w:r w:rsidR="000B1AA6" w:rsidRPr="00123AC2">
        <w:rPr>
          <w:szCs w:val="28"/>
          <w:lang w:eastAsia="ar-SA"/>
        </w:rPr>
        <w:t xml:space="preserve">Сроки проведения: </w:t>
      </w:r>
    </w:p>
    <w:p w:rsidR="00E27849" w:rsidRPr="00E27849" w:rsidRDefault="00E27849" w:rsidP="00E27849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>прием заявок</w:t>
      </w:r>
      <w:r w:rsidRPr="00E27849">
        <w:rPr>
          <w:color w:val="auto"/>
          <w:sz w:val="28"/>
          <w:szCs w:val="28"/>
        </w:rPr>
        <w:t xml:space="preserve"> и материалов</w:t>
      </w:r>
      <w:r>
        <w:rPr>
          <w:color w:val="auto"/>
          <w:sz w:val="28"/>
          <w:szCs w:val="28"/>
        </w:rPr>
        <w:t>:</w:t>
      </w:r>
      <w:r w:rsidRPr="00E27849">
        <w:rPr>
          <w:color w:val="auto"/>
          <w:sz w:val="28"/>
          <w:szCs w:val="28"/>
        </w:rPr>
        <w:t xml:space="preserve"> с 20</w:t>
      </w:r>
      <w:r>
        <w:rPr>
          <w:color w:val="auto"/>
          <w:sz w:val="28"/>
          <w:szCs w:val="28"/>
        </w:rPr>
        <w:t>.12.</w:t>
      </w:r>
      <w:r w:rsidRPr="00E27849">
        <w:rPr>
          <w:sz w:val="28"/>
          <w:szCs w:val="28"/>
        </w:rPr>
        <w:t xml:space="preserve">2022г. </w:t>
      </w:r>
      <w:r w:rsidRPr="00E27849">
        <w:rPr>
          <w:color w:val="auto"/>
          <w:sz w:val="28"/>
          <w:szCs w:val="28"/>
        </w:rPr>
        <w:t>по 31</w:t>
      </w:r>
      <w:r>
        <w:rPr>
          <w:color w:val="auto"/>
          <w:sz w:val="28"/>
          <w:szCs w:val="28"/>
        </w:rPr>
        <w:t>.01.</w:t>
      </w:r>
      <w:r w:rsidRPr="00E27849">
        <w:rPr>
          <w:sz w:val="28"/>
          <w:szCs w:val="28"/>
        </w:rPr>
        <w:t>2023г.</w:t>
      </w:r>
      <w:r w:rsidRPr="00E27849">
        <w:rPr>
          <w:color w:val="auto"/>
          <w:sz w:val="28"/>
          <w:szCs w:val="28"/>
        </w:rPr>
        <w:t>;</w:t>
      </w:r>
    </w:p>
    <w:p w:rsidR="00F133F5" w:rsidRPr="00E27849" w:rsidRDefault="00F133F5" w:rsidP="00E27849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>заочный этап</w:t>
      </w:r>
      <w:r w:rsidRPr="00E27849">
        <w:rPr>
          <w:b/>
          <w:sz w:val="28"/>
          <w:szCs w:val="28"/>
        </w:rPr>
        <w:t xml:space="preserve">: </w:t>
      </w:r>
      <w:r w:rsidRPr="00E27849">
        <w:rPr>
          <w:sz w:val="28"/>
          <w:szCs w:val="28"/>
        </w:rPr>
        <w:t>с 01.02.2023г. по 14.03.2023г.;</w:t>
      </w:r>
    </w:p>
    <w:p w:rsidR="00F133F5" w:rsidRPr="00E27849" w:rsidRDefault="00F133F5" w:rsidP="00E27849">
      <w:pPr>
        <w:pStyle w:val="a4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E27849">
        <w:rPr>
          <w:sz w:val="28"/>
          <w:szCs w:val="28"/>
        </w:rPr>
        <w:t>очный этап: 01.04.2023г. в 11.00 в театральном зале Дворца. Регистрация участников проходит в день проведения конференции с 10.00 до 11.00 в зале праздничных мероприятий Дворца.</w:t>
      </w:r>
    </w:p>
    <w:p w:rsidR="000B1AA6" w:rsidRPr="00123AC2" w:rsidRDefault="00F133F5" w:rsidP="00E27849">
      <w:pPr>
        <w:spacing w:after="0" w:line="240" w:lineRule="auto"/>
        <w:ind w:left="-142"/>
        <w:contextualSpacing/>
        <w:jc w:val="left"/>
        <w:rPr>
          <w:bCs/>
          <w:szCs w:val="28"/>
          <w:u w:val="single"/>
        </w:rPr>
      </w:pPr>
      <w:r w:rsidRPr="00123AC2">
        <w:rPr>
          <w:szCs w:val="28"/>
          <w:lang w:eastAsia="ar-SA"/>
        </w:rPr>
        <w:t>4.2.</w:t>
      </w:r>
      <w:r w:rsidR="00E27849">
        <w:rPr>
          <w:szCs w:val="28"/>
          <w:lang w:eastAsia="ar-SA"/>
        </w:rPr>
        <w:t xml:space="preserve"> </w:t>
      </w:r>
      <w:r w:rsidR="005549E7" w:rsidRPr="00123AC2">
        <w:rPr>
          <w:szCs w:val="28"/>
          <w:lang w:eastAsia="ar-SA"/>
        </w:rPr>
        <w:t xml:space="preserve">Место проведения: </w:t>
      </w:r>
      <w:r w:rsidR="00CF11EC" w:rsidRPr="00123AC2">
        <w:rPr>
          <w:szCs w:val="28"/>
          <w:u w:val="single"/>
          <w:lang w:eastAsia="ar-SA"/>
        </w:rPr>
        <w:t>МАУДО «ГДТДиМ№1»,</w:t>
      </w:r>
      <w:r w:rsidR="00CF11EC" w:rsidRPr="00123AC2">
        <w:rPr>
          <w:bCs/>
          <w:szCs w:val="28"/>
          <w:u w:val="single"/>
        </w:rPr>
        <w:t xml:space="preserve"> 423821, Республика Татарстан, г</w:t>
      </w:r>
      <w:r w:rsidR="00CB27BD" w:rsidRPr="00123AC2">
        <w:rPr>
          <w:bCs/>
          <w:szCs w:val="28"/>
          <w:u w:val="single"/>
        </w:rPr>
        <w:t>.</w:t>
      </w:r>
      <w:r w:rsidR="00CF11EC" w:rsidRPr="00123AC2">
        <w:rPr>
          <w:bCs/>
          <w:szCs w:val="28"/>
          <w:u w:val="single"/>
        </w:rPr>
        <w:t xml:space="preserve"> Набережные Челны, Цветочный бульвар, д.16., </w:t>
      </w:r>
      <w:r w:rsidR="00CF11EC" w:rsidRPr="00123AC2">
        <w:rPr>
          <w:noProof/>
          <w:szCs w:val="28"/>
          <w:u w:val="single"/>
        </w:rPr>
        <w:t>(8552) 56-91-15</w:t>
      </w:r>
    </w:p>
    <w:p w:rsidR="00E27849" w:rsidRDefault="00E27849" w:rsidP="00BA6E48">
      <w:pPr>
        <w:tabs>
          <w:tab w:val="left" w:pos="2127"/>
          <w:tab w:val="left" w:pos="3855"/>
        </w:tabs>
        <w:spacing w:after="0" w:line="240" w:lineRule="auto"/>
        <w:ind w:left="714" w:firstLine="0"/>
        <w:contextualSpacing/>
        <w:rPr>
          <w:b/>
          <w:color w:val="auto"/>
          <w:szCs w:val="28"/>
        </w:rPr>
      </w:pPr>
    </w:p>
    <w:p w:rsidR="000B1AA6" w:rsidRPr="00123AC2" w:rsidRDefault="000B1AA6" w:rsidP="00E27849">
      <w:pPr>
        <w:numPr>
          <w:ilvl w:val="0"/>
          <w:numId w:val="3"/>
        </w:numPr>
        <w:tabs>
          <w:tab w:val="left" w:pos="2127"/>
          <w:tab w:val="left" w:pos="3855"/>
        </w:tabs>
        <w:spacing w:after="0" w:line="240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Условия участия в Конференции</w:t>
      </w:r>
    </w:p>
    <w:p w:rsidR="000B1AA6" w:rsidRPr="00123AC2" w:rsidRDefault="000B1AA6" w:rsidP="00E27849">
      <w:pPr>
        <w:suppressAutoHyphens/>
        <w:spacing w:after="0" w:line="240" w:lineRule="auto"/>
        <w:ind w:left="0" w:right="160" w:firstLine="0"/>
        <w:contextualSpacing/>
        <w:textAlignment w:val="baseline"/>
        <w:rPr>
          <w:szCs w:val="28"/>
          <w:lang w:eastAsia="ar-SA"/>
        </w:rPr>
      </w:pPr>
      <w:r w:rsidRPr="00123AC2">
        <w:rPr>
          <w:szCs w:val="28"/>
          <w:lang w:eastAsia="ar-SA"/>
        </w:rPr>
        <w:t xml:space="preserve">5.1. </w:t>
      </w:r>
      <w:r w:rsidR="00CF11EC" w:rsidRPr="00123AC2">
        <w:rPr>
          <w:szCs w:val="28"/>
        </w:rPr>
        <w:t xml:space="preserve">Для участия в Конференции предусмотрен организационный взнос в размере 500 рублей на одну представленную работу: 250 рублей за участие в заочном этапе и 250 рублей за участие в очном этапе. Участие в очном </w:t>
      </w:r>
      <w:r w:rsidR="00747190" w:rsidRPr="00123AC2">
        <w:rPr>
          <w:szCs w:val="28"/>
        </w:rPr>
        <w:t>этапе оплачивается</w:t>
      </w:r>
      <w:r w:rsidR="00CF11EC" w:rsidRPr="00123AC2">
        <w:rPr>
          <w:szCs w:val="28"/>
        </w:rPr>
        <w:t xml:space="preserve"> после того, как будут определены участники очного этапа, </w:t>
      </w:r>
      <w:r w:rsidRPr="00123AC2">
        <w:rPr>
          <w:szCs w:val="28"/>
          <w:lang w:eastAsia="ar-SA"/>
        </w:rPr>
        <w:t xml:space="preserve">и оплачивается в срок, </w:t>
      </w:r>
      <w:r w:rsidRPr="00123AC2">
        <w:rPr>
          <w:b/>
          <w:szCs w:val="28"/>
          <w:lang w:eastAsia="ar-SA"/>
        </w:rPr>
        <w:t xml:space="preserve">не позднее </w:t>
      </w:r>
      <w:r w:rsidR="00747190">
        <w:rPr>
          <w:b/>
          <w:szCs w:val="28"/>
          <w:u w:val="single"/>
          <w:lang w:eastAsia="ar-SA"/>
        </w:rPr>
        <w:t>31.01.2023</w:t>
      </w:r>
      <w:r w:rsidR="00CF11EC" w:rsidRPr="00123AC2">
        <w:rPr>
          <w:b/>
          <w:szCs w:val="28"/>
          <w:u w:val="single"/>
          <w:lang w:eastAsia="ar-SA"/>
        </w:rPr>
        <w:t>г.</w:t>
      </w:r>
      <w:r w:rsidRPr="00123AC2">
        <w:rPr>
          <w:szCs w:val="28"/>
          <w:lang w:eastAsia="ar-SA"/>
        </w:rPr>
        <w:t xml:space="preserve"> согласно Квитанции.</w:t>
      </w:r>
    </w:p>
    <w:p w:rsidR="000B1AA6" w:rsidRDefault="00C20C14" w:rsidP="00E27849">
      <w:pPr>
        <w:spacing w:after="0" w:line="240" w:lineRule="auto"/>
        <w:ind w:left="0" w:firstLine="0"/>
        <w:contextualSpacing/>
        <w:rPr>
          <w:szCs w:val="28"/>
        </w:rPr>
      </w:pPr>
      <w:r w:rsidRPr="00123AC2">
        <w:rPr>
          <w:rFonts w:eastAsia="Calibri"/>
          <w:iCs/>
          <w:color w:val="auto"/>
          <w:szCs w:val="28"/>
          <w:lang w:eastAsia="en-US"/>
        </w:rPr>
        <w:t xml:space="preserve">Для участия в Конференции </w:t>
      </w:r>
      <w:r w:rsidR="00E27849">
        <w:rPr>
          <w:rFonts w:eastAsia="Calibri"/>
          <w:color w:val="auto"/>
          <w:szCs w:val="28"/>
          <w:lang w:eastAsia="en-US"/>
        </w:rPr>
        <w:t xml:space="preserve">в срок до </w:t>
      </w:r>
      <w:r w:rsidR="00747190">
        <w:rPr>
          <w:b/>
          <w:szCs w:val="28"/>
          <w:u w:val="single"/>
          <w:lang w:eastAsia="ar-SA"/>
        </w:rPr>
        <w:t>31.01.2023</w:t>
      </w:r>
      <w:r w:rsidR="005549E7" w:rsidRPr="00123AC2">
        <w:rPr>
          <w:b/>
          <w:szCs w:val="28"/>
          <w:u w:val="single"/>
          <w:lang w:eastAsia="ar-SA"/>
        </w:rPr>
        <w:t>г.</w:t>
      </w:r>
      <w:r w:rsidR="005549E7" w:rsidRPr="00123AC2">
        <w:rPr>
          <w:szCs w:val="28"/>
          <w:lang w:eastAsia="ar-SA"/>
        </w:rPr>
        <w:t xml:space="preserve"> </w:t>
      </w:r>
      <w:r w:rsidRPr="00123AC2">
        <w:rPr>
          <w:rFonts w:eastAsia="Calibri"/>
          <w:color w:val="auto"/>
          <w:szCs w:val="28"/>
          <w:lang w:eastAsia="en-US"/>
        </w:rPr>
        <w:t xml:space="preserve"> </w:t>
      </w:r>
      <w:r w:rsidRPr="00123AC2">
        <w:rPr>
          <w:color w:val="auto"/>
          <w:szCs w:val="28"/>
        </w:rPr>
        <w:t xml:space="preserve">необходимо зарегистрироваться на сайте </w:t>
      </w:r>
      <w:hyperlink r:id="rId5" w:history="1">
        <w:r w:rsidRPr="00123AC2">
          <w:rPr>
            <w:rStyle w:val="a5"/>
            <w:szCs w:val="28"/>
          </w:rPr>
          <w:t>https://panorama.tatar/</w:t>
        </w:r>
      </w:hyperlink>
      <w:r w:rsidRPr="00123AC2">
        <w:rPr>
          <w:color w:val="auto"/>
          <w:szCs w:val="28"/>
        </w:rPr>
        <w:t xml:space="preserve">, заполнив соответствующие </w:t>
      </w:r>
      <w:r w:rsidRPr="00123AC2">
        <w:rPr>
          <w:color w:val="auto"/>
          <w:szCs w:val="28"/>
        </w:rPr>
        <w:lastRenderedPageBreak/>
        <w:t xml:space="preserve">поля, </w:t>
      </w:r>
      <w:r w:rsidRPr="00123AC2">
        <w:rPr>
          <w:szCs w:val="28"/>
        </w:rPr>
        <w:t>ознакомиться с Положением Конкурса, оплатить квитанцию и прикрепить ее на сайт.</w:t>
      </w:r>
    </w:p>
    <w:p w:rsidR="00F73422" w:rsidRPr="001C01C1" w:rsidRDefault="00F73422" w:rsidP="00F73422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F46068">
        <w:rPr>
          <w:color w:val="auto"/>
          <w:szCs w:val="28"/>
        </w:rPr>
        <w:t xml:space="preserve">Кроме того, в срок до </w:t>
      </w:r>
      <w:r w:rsidRPr="00F46068">
        <w:rPr>
          <w:b/>
          <w:szCs w:val="28"/>
          <w:u w:val="single"/>
          <w:lang w:eastAsia="ar-SA"/>
        </w:rPr>
        <w:t>31 января 2023 года</w:t>
      </w:r>
      <w:r w:rsidRPr="00F46068">
        <w:rPr>
          <w:color w:val="auto"/>
          <w:szCs w:val="28"/>
        </w:rPr>
        <w:t>, необходимо представить в Оргкомитет по электронному адресу</w:t>
      </w:r>
      <w:r>
        <w:rPr>
          <w:color w:val="auto"/>
          <w:szCs w:val="28"/>
        </w:rPr>
        <w:t xml:space="preserve"> </w:t>
      </w:r>
      <w:hyperlink r:id="rId6" w:history="1">
        <w:r w:rsidRPr="00F46068">
          <w:rPr>
            <w:bCs/>
            <w:color w:val="0000FF" w:themeColor="hyperlink"/>
            <w:szCs w:val="28"/>
            <w:u w:val="single"/>
            <w:lang w:val="en-US"/>
          </w:rPr>
          <w:t>oir</w:t>
        </w:r>
        <w:r w:rsidRPr="00F46068">
          <w:rPr>
            <w:bCs/>
            <w:color w:val="0000FF" w:themeColor="hyperlink"/>
            <w:szCs w:val="28"/>
            <w:u w:val="single"/>
          </w:rPr>
          <w:t>.</w:t>
        </w:r>
        <w:r w:rsidRPr="00F46068">
          <w:rPr>
            <w:bCs/>
            <w:color w:val="0000FF" w:themeColor="hyperlink"/>
            <w:szCs w:val="28"/>
            <w:u w:val="single"/>
            <w:lang w:val="en-US"/>
          </w:rPr>
          <w:t>konkurs</w:t>
        </w:r>
        <w:r w:rsidRPr="00F46068">
          <w:rPr>
            <w:bCs/>
            <w:color w:val="0000FF" w:themeColor="hyperlink"/>
            <w:szCs w:val="28"/>
            <w:u w:val="single"/>
          </w:rPr>
          <w:t>@</w:t>
        </w:r>
        <w:r w:rsidRPr="00F46068">
          <w:rPr>
            <w:bCs/>
            <w:color w:val="0000FF" w:themeColor="hyperlink"/>
            <w:szCs w:val="28"/>
            <w:u w:val="single"/>
            <w:lang w:val="en-US"/>
          </w:rPr>
          <w:t>mail</w:t>
        </w:r>
        <w:r w:rsidRPr="00F46068">
          <w:rPr>
            <w:bCs/>
            <w:color w:val="0000FF" w:themeColor="hyperlink"/>
            <w:szCs w:val="28"/>
            <w:u w:val="single"/>
          </w:rPr>
          <w:t>.</w:t>
        </w:r>
        <w:r w:rsidRPr="00F46068">
          <w:rPr>
            <w:bCs/>
            <w:color w:val="0000FF" w:themeColor="hyperlink"/>
            <w:szCs w:val="28"/>
            <w:u w:val="single"/>
            <w:lang w:val="en-US"/>
          </w:rPr>
          <w:t>ru</w:t>
        </w:r>
      </w:hyperlink>
      <w:r w:rsidRPr="00F46068">
        <w:rPr>
          <w:color w:val="auto"/>
          <w:szCs w:val="28"/>
        </w:rPr>
        <w:t xml:space="preserve">  с пометкой «</w:t>
      </w:r>
      <w:r w:rsidRPr="001C01C1">
        <w:rPr>
          <w:color w:val="auto"/>
          <w:szCs w:val="28"/>
        </w:rPr>
        <w:t>Конференция Ломоносовские чтения»:</w:t>
      </w:r>
    </w:p>
    <w:p w:rsidR="001C01C1" w:rsidRPr="001C01C1" w:rsidRDefault="001C01C1" w:rsidP="001C01C1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proofErr w:type="gramStart"/>
      <w:r w:rsidRPr="001C01C1">
        <w:rPr>
          <w:color w:val="auto"/>
          <w:szCs w:val="28"/>
        </w:rPr>
        <w:t>заявку  установленного</w:t>
      </w:r>
      <w:proofErr w:type="gramEnd"/>
      <w:r w:rsidRPr="001C01C1">
        <w:rPr>
          <w:color w:val="auto"/>
          <w:szCs w:val="28"/>
        </w:rPr>
        <w:t xml:space="preserve"> образца (Приложение №1);</w:t>
      </w:r>
    </w:p>
    <w:p w:rsidR="00F73422" w:rsidRPr="001C01C1" w:rsidRDefault="00F73422" w:rsidP="00F73422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1C01C1">
        <w:rPr>
          <w:szCs w:val="28"/>
        </w:rPr>
        <w:t>текст работы в электронном варианте (</w:t>
      </w:r>
      <w:r w:rsidR="000E1DDF" w:rsidRPr="001C01C1">
        <w:rPr>
          <w:szCs w:val="28"/>
        </w:rPr>
        <w:t xml:space="preserve">в </w:t>
      </w:r>
      <w:r w:rsidRPr="001C01C1">
        <w:rPr>
          <w:szCs w:val="28"/>
        </w:rPr>
        <w:t>соответствии с требованиями к оформлению работ</w:t>
      </w:r>
      <w:r w:rsidR="000E1DDF" w:rsidRPr="001C01C1">
        <w:rPr>
          <w:szCs w:val="28"/>
        </w:rPr>
        <w:t>, пункт 6.</w:t>
      </w:r>
      <w:r w:rsidRPr="001C01C1">
        <w:rPr>
          <w:color w:val="auto"/>
          <w:szCs w:val="28"/>
        </w:rPr>
        <w:t>);</w:t>
      </w:r>
    </w:p>
    <w:p w:rsidR="00F73422" w:rsidRPr="001C01C1" w:rsidRDefault="00F73422" w:rsidP="00306C3A">
      <w:pPr>
        <w:numPr>
          <w:ilvl w:val="0"/>
          <w:numId w:val="1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1C01C1">
        <w:rPr>
          <w:color w:val="auto"/>
          <w:szCs w:val="28"/>
        </w:rPr>
        <w:t xml:space="preserve">тезисы работы </w:t>
      </w:r>
      <w:r w:rsidRPr="001C01C1">
        <w:rPr>
          <w:szCs w:val="28"/>
        </w:rPr>
        <w:t>в электронном варианте (</w:t>
      </w:r>
      <w:r w:rsidR="000E1DDF" w:rsidRPr="001C01C1">
        <w:rPr>
          <w:szCs w:val="28"/>
        </w:rPr>
        <w:t>в соответствии с требованиями к оформлению работ, пункт 6.9.</w:t>
      </w:r>
      <w:r w:rsidR="000E1DDF" w:rsidRPr="001C01C1">
        <w:rPr>
          <w:color w:val="auto"/>
          <w:szCs w:val="28"/>
        </w:rPr>
        <w:t>);</w:t>
      </w:r>
    </w:p>
    <w:p w:rsidR="00F73422" w:rsidRPr="001C01C1" w:rsidRDefault="00F73422" w:rsidP="00F73422">
      <w:pPr>
        <w:numPr>
          <w:ilvl w:val="0"/>
          <w:numId w:val="11"/>
        </w:num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1C01C1">
        <w:rPr>
          <w:rFonts w:eastAsia="Calibri"/>
          <w:color w:val="auto"/>
          <w:szCs w:val="28"/>
          <w:lang w:eastAsia="en-US"/>
        </w:rPr>
        <w:t xml:space="preserve">квитанцию об оплате </w:t>
      </w:r>
      <w:proofErr w:type="spellStart"/>
      <w:r w:rsidRPr="001C01C1">
        <w:rPr>
          <w:rFonts w:eastAsia="Calibri"/>
          <w:color w:val="auto"/>
          <w:szCs w:val="28"/>
          <w:lang w:eastAsia="en-US"/>
        </w:rPr>
        <w:t>оргвзноса</w:t>
      </w:r>
      <w:proofErr w:type="spellEnd"/>
      <w:r w:rsidRPr="001C01C1">
        <w:rPr>
          <w:rFonts w:eastAsia="Calibri"/>
          <w:color w:val="auto"/>
          <w:szCs w:val="28"/>
          <w:lang w:eastAsia="en-US"/>
        </w:rPr>
        <w:t xml:space="preserve"> в отсканированном виде или фото квитанции</w:t>
      </w:r>
      <w:r w:rsidR="00306C3A" w:rsidRPr="001C01C1">
        <w:rPr>
          <w:rFonts w:eastAsia="Calibri"/>
          <w:color w:val="auto"/>
          <w:szCs w:val="28"/>
          <w:lang w:eastAsia="en-US"/>
        </w:rPr>
        <w:t>.</w:t>
      </w:r>
      <w:r w:rsidRPr="001C01C1">
        <w:rPr>
          <w:rFonts w:eastAsia="Calibri"/>
          <w:color w:val="auto"/>
          <w:szCs w:val="28"/>
          <w:lang w:eastAsia="en-US"/>
        </w:rPr>
        <w:t xml:space="preserve"> </w:t>
      </w:r>
    </w:p>
    <w:p w:rsidR="00306C3A" w:rsidRPr="001C01C1" w:rsidRDefault="00306C3A" w:rsidP="00306C3A">
      <w:pPr>
        <w:spacing w:after="0" w:line="288" w:lineRule="auto"/>
        <w:ind w:left="709" w:firstLine="0"/>
        <w:contextualSpacing/>
        <w:rPr>
          <w:color w:val="auto"/>
          <w:szCs w:val="28"/>
        </w:rPr>
      </w:pPr>
    </w:p>
    <w:p w:rsidR="00F73422" w:rsidRPr="00C051F4" w:rsidRDefault="00F73422" w:rsidP="00306C3A">
      <w:pPr>
        <w:spacing w:after="0" w:line="288" w:lineRule="auto"/>
        <w:ind w:left="709" w:firstLine="0"/>
        <w:contextualSpacing/>
        <w:rPr>
          <w:color w:val="auto"/>
          <w:sz w:val="32"/>
          <w:szCs w:val="28"/>
        </w:rPr>
      </w:pPr>
      <w:r w:rsidRPr="001C01C1">
        <w:rPr>
          <w:color w:val="auto"/>
          <w:szCs w:val="28"/>
        </w:rPr>
        <w:t xml:space="preserve">Файлам всех электронных версий материалов необходимо дать название документа с указанием секции, фамилии, имени участника, населенного пункта (Образец: </w:t>
      </w:r>
      <w:proofErr w:type="spellStart"/>
      <w:r w:rsidRPr="001C01C1">
        <w:rPr>
          <w:color w:val="auto"/>
          <w:szCs w:val="28"/>
        </w:rPr>
        <w:t>заявка_психология_Иванова</w:t>
      </w:r>
      <w:proofErr w:type="spellEnd"/>
      <w:r w:rsidRPr="001C01C1">
        <w:rPr>
          <w:color w:val="auto"/>
          <w:szCs w:val="28"/>
        </w:rPr>
        <w:t xml:space="preserve"> </w:t>
      </w:r>
      <w:proofErr w:type="spellStart"/>
      <w:r w:rsidRPr="001C01C1">
        <w:rPr>
          <w:color w:val="auto"/>
          <w:szCs w:val="28"/>
        </w:rPr>
        <w:t>Дарья_Заинск</w:t>
      </w:r>
      <w:proofErr w:type="spellEnd"/>
      <w:r w:rsidRPr="001C01C1">
        <w:rPr>
          <w:color w:val="auto"/>
          <w:szCs w:val="28"/>
        </w:rPr>
        <w:t xml:space="preserve">; </w:t>
      </w:r>
      <w:proofErr w:type="spellStart"/>
      <w:r w:rsidRPr="001C01C1">
        <w:rPr>
          <w:color w:val="auto"/>
          <w:szCs w:val="28"/>
        </w:rPr>
        <w:t>работа_психология_Иванова</w:t>
      </w:r>
      <w:proofErr w:type="spellEnd"/>
      <w:r w:rsidRPr="001C01C1">
        <w:rPr>
          <w:color w:val="auto"/>
          <w:szCs w:val="28"/>
        </w:rPr>
        <w:t xml:space="preserve"> </w:t>
      </w:r>
      <w:proofErr w:type="spellStart"/>
      <w:r w:rsidRPr="001C01C1">
        <w:rPr>
          <w:color w:val="auto"/>
          <w:szCs w:val="28"/>
        </w:rPr>
        <w:t>Дарья_Заинск</w:t>
      </w:r>
      <w:proofErr w:type="spellEnd"/>
      <w:r w:rsidRPr="001C01C1">
        <w:rPr>
          <w:color w:val="auto"/>
          <w:szCs w:val="28"/>
        </w:rPr>
        <w:t xml:space="preserve">; </w:t>
      </w:r>
      <w:proofErr w:type="spellStart"/>
      <w:r w:rsidRPr="001C01C1">
        <w:rPr>
          <w:color w:val="auto"/>
          <w:szCs w:val="28"/>
        </w:rPr>
        <w:t>квитанция_Иванова</w:t>
      </w:r>
      <w:proofErr w:type="spellEnd"/>
      <w:r w:rsidRPr="001C01C1">
        <w:rPr>
          <w:color w:val="auto"/>
          <w:szCs w:val="28"/>
        </w:rPr>
        <w:t xml:space="preserve"> </w:t>
      </w:r>
      <w:proofErr w:type="spellStart"/>
      <w:r w:rsidRPr="001C01C1">
        <w:rPr>
          <w:color w:val="auto"/>
          <w:szCs w:val="28"/>
        </w:rPr>
        <w:t>Дарья_Заинск</w:t>
      </w:r>
      <w:proofErr w:type="spellEnd"/>
      <w:r w:rsidRPr="001C01C1">
        <w:rPr>
          <w:color w:val="auto"/>
          <w:szCs w:val="28"/>
        </w:rPr>
        <w:t xml:space="preserve">, </w:t>
      </w:r>
      <w:proofErr w:type="spellStart"/>
      <w:r w:rsidRPr="001C01C1">
        <w:rPr>
          <w:color w:val="auto"/>
          <w:szCs w:val="28"/>
        </w:rPr>
        <w:t>тезис_Иванова</w:t>
      </w:r>
      <w:proofErr w:type="spellEnd"/>
      <w:r w:rsidRPr="001C01C1">
        <w:rPr>
          <w:color w:val="auto"/>
          <w:szCs w:val="28"/>
        </w:rPr>
        <w:t xml:space="preserve"> </w:t>
      </w:r>
      <w:proofErr w:type="spellStart"/>
      <w:r w:rsidRPr="001C01C1">
        <w:rPr>
          <w:color w:val="auto"/>
          <w:szCs w:val="28"/>
        </w:rPr>
        <w:t>Дарья_Заинск</w:t>
      </w:r>
      <w:proofErr w:type="spellEnd"/>
      <w:r w:rsidRPr="001C01C1">
        <w:rPr>
          <w:color w:val="auto"/>
          <w:szCs w:val="28"/>
        </w:rPr>
        <w:t>).</w:t>
      </w:r>
    </w:p>
    <w:p w:rsidR="00F73422" w:rsidRPr="002533E8" w:rsidRDefault="00F73422" w:rsidP="00F73422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</w:p>
    <w:p w:rsidR="00F73422" w:rsidRPr="0009430E" w:rsidRDefault="00F73422" w:rsidP="00F73422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5.2. Участникам Конференции предоставляется:</w:t>
      </w:r>
    </w:p>
    <w:p w:rsidR="00F73422" w:rsidRPr="0009430E" w:rsidRDefault="00F73422" w:rsidP="00F73422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 xml:space="preserve">- возможность участия в программе Конференции; </w:t>
      </w:r>
    </w:p>
    <w:p w:rsidR="00F73422" w:rsidRPr="0009430E" w:rsidRDefault="00F73422" w:rsidP="00F73422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- программа Конференции;</w:t>
      </w:r>
    </w:p>
    <w:p w:rsidR="00F73422" w:rsidRPr="0009430E" w:rsidRDefault="00F73422" w:rsidP="00F73422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09430E">
        <w:rPr>
          <w:rFonts w:eastAsia="Calibri"/>
          <w:color w:val="auto"/>
          <w:szCs w:val="28"/>
          <w:lang w:eastAsia="en-US"/>
        </w:rPr>
        <w:t>-документ об участии в Конференции (свидетельство участника, Диплом Лауреата).</w:t>
      </w:r>
    </w:p>
    <w:p w:rsidR="00F73422" w:rsidRPr="002533E8" w:rsidRDefault="00F73422" w:rsidP="00F73422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5.6. Оплата транспортных расходов, проживания и питания участников, возможной экскурсионной программы осуществляется за счет направляющей организации или самих участников.</w:t>
      </w:r>
    </w:p>
    <w:p w:rsidR="00F73422" w:rsidRPr="002533E8" w:rsidRDefault="00F73422" w:rsidP="00F73422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5.7. Оргкомитет Конференции организует помощь в бронировании гостиниц / хостелов для проживания по предварительной заявке участников.</w:t>
      </w:r>
    </w:p>
    <w:p w:rsidR="00F73422" w:rsidRDefault="00F73422" w:rsidP="00F73422">
      <w:pPr>
        <w:spacing w:after="0" w:line="288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F73422" w:rsidRPr="002533E8" w:rsidRDefault="00F73422" w:rsidP="00F73422">
      <w:pPr>
        <w:suppressAutoHyphens/>
        <w:spacing w:after="12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6. Порядок проведения Конференции.</w:t>
      </w:r>
    </w:p>
    <w:p w:rsidR="00F73422" w:rsidRPr="002533E8" w:rsidRDefault="00F73422" w:rsidP="0009430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 Конференция проводится в следующем порядке:</w:t>
      </w:r>
    </w:p>
    <w:p w:rsidR="00F73422" w:rsidRPr="002533E8" w:rsidRDefault="00F73422" w:rsidP="0009430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6.1.1. Пленарное заседание с участием</w:t>
      </w:r>
      <w:r>
        <w:rPr>
          <w:szCs w:val="28"/>
          <w:lang w:eastAsia="ar-SA"/>
        </w:rPr>
        <w:t xml:space="preserve"> представителей </w:t>
      </w:r>
      <w:r w:rsidR="00306C3A">
        <w:rPr>
          <w:szCs w:val="28"/>
          <w:lang w:eastAsia="ar-SA"/>
        </w:rPr>
        <w:t>науки.</w:t>
      </w:r>
    </w:p>
    <w:p w:rsidR="00F73422" w:rsidRPr="0009430E" w:rsidRDefault="00F73422" w:rsidP="0009430E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09430E">
        <w:rPr>
          <w:szCs w:val="28"/>
          <w:lang w:eastAsia="ar-SA"/>
        </w:rPr>
        <w:t xml:space="preserve">6.2. Работа тематических секций: 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№1 «Экология и химия»;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№2 «Охрана здоровья человека»;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3</w:t>
      </w:r>
      <w:r w:rsidRPr="00306C3A">
        <w:rPr>
          <w:sz w:val="28"/>
          <w:szCs w:val="28"/>
        </w:rPr>
        <w:t xml:space="preserve"> «Биология растений и животных»;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lastRenderedPageBreak/>
        <w:t>секция №</w:t>
      </w:r>
      <w:r w:rsidR="00306C3A" w:rsidRPr="00306C3A">
        <w:rPr>
          <w:sz w:val="28"/>
          <w:szCs w:val="28"/>
        </w:rPr>
        <w:t>4</w:t>
      </w:r>
      <w:r w:rsidRPr="00306C3A">
        <w:rPr>
          <w:sz w:val="28"/>
          <w:szCs w:val="28"/>
        </w:rPr>
        <w:t xml:space="preserve"> «Математика»;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5</w:t>
      </w:r>
      <w:r w:rsidRPr="00306C3A">
        <w:rPr>
          <w:sz w:val="28"/>
          <w:szCs w:val="28"/>
        </w:rPr>
        <w:t xml:space="preserve"> «Информатика и программирование»;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6</w:t>
      </w:r>
      <w:r w:rsidRPr="00306C3A">
        <w:rPr>
          <w:sz w:val="28"/>
          <w:szCs w:val="28"/>
        </w:rPr>
        <w:t xml:space="preserve"> «Физика и техническое творчество»;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7</w:t>
      </w:r>
      <w:r w:rsidRPr="00306C3A">
        <w:rPr>
          <w:sz w:val="28"/>
          <w:szCs w:val="28"/>
        </w:rPr>
        <w:t xml:space="preserve"> «История, краеведение»;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8</w:t>
      </w:r>
      <w:r w:rsidRPr="00306C3A">
        <w:rPr>
          <w:sz w:val="28"/>
          <w:szCs w:val="28"/>
        </w:rPr>
        <w:t xml:space="preserve"> «Обществоведение, правоведение и экономика»;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</w:t>
      </w:r>
      <w:r w:rsidR="00306C3A" w:rsidRPr="00306C3A">
        <w:rPr>
          <w:sz w:val="28"/>
          <w:szCs w:val="28"/>
        </w:rPr>
        <w:t>9</w:t>
      </w:r>
      <w:r w:rsidRPr="00306C3A">
        <w:rPr>
          <w:sz w:val="28"/>
          <w:szCs w:val="28"/>
        </w:rPr>
        <w:t xml:space="preserve"> «Психология и педагогика»;</w:t>
      </w:r>
    </w:p>
    <w:p w:rsidR="00F73422" w:rsidRPr="00306C3A" w:rsidRDefault="00306C3A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секция </w:t>
      </w:r>
      <w:r w:rsidR="00F73422" w:rsidRPr="00306C3A">
        <w:rPr>
          <w:sz w:val="28"/>
          <w:szCs w:val="28"/>
        </w:rPr>
        <w:t>№1</w:t>
      </w:r>
      <w:r w:rsidRPr="00306C3A">
        <w:rPr>
          <w:sz w:val="28"/>
          <w:szCs w:val="28"/>
        </w:rPr>
        <w:t>0</w:t>
      </w:r>
      <w:r w:rsidR="00F73422" w:rsidRPr="00306C3A">
        <w:rPr>
          <w:sz w:val="28"/>
          <w:szCs w:val="28"/>
        </w:rPr>
        <w:t xml:space="preserve"> «Русская филология» (литературоведение и языкознание);</w:t>
      </w:r>
    </w:p>
    <w:p w:rsidR="00F73422" w:rsidRPr="00306C3A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№1</w:t>
      </w:r>
      <w:r w:rsidR="00306C3A" w:rsidRPr="00306C3A">
        <w:rPr>
          <w:sz w:val="28"/>
          <w:szCs w:val="28"/>
        </w:rPr>
        <w:t>1</w:t>
      </w:r>
      <w:r w:rsidRPr="00306C3A">
        <w:rPr>
          <w:sz w:val="28"/>
          <w:szCs w:val="28"/>
        </w:rPr>
        <w:t xml:space="preserve"> «Татарская филология» (литературоведение и языкознание);</w:t>
      </w:r>
    </w:p>
    <w:p w:rsidR="00F73422" w:rsidRDefault="00F73422" w:rsidP="00306C3A">
      <w:pPr>
        <w:pStyle w:val="a4"/>
        <w:numPr>
          <w:ilvl w:val="0"/>
          <w:numId w:val="14"/>
        </w:numPr>
        <w:spacing w:after="0" w:line="240" w:lineRule="auto"/>
        <w:ind w:left="993"/>
        <w:rPr>
          <w:sz w:val="28"/>
          <w:szCs w:val="28"/>
        </w:rPr>
      </w:pPr>
      <w:r w:rsidRPr="00306C3A">
        <w:rPr>
          <w:sz w:val="28"/>
          <w:szCs w:val="28"/>
        </w:rPr>
        <w:t>секция №1</w:t>
      </w:r>
      <w:r w:rsidR="00306C3A" w:rsidRPr="00306C3A">
        <w:rPr>
          <w:sz w:val="28"/>
          <w:szCs w:val="28"/>
        </w:rPr>
        <w:t>2</w:t>
      </w:r>
      <w:r w:rsidRPr="00306C3A">
        <w:rPr>
          <w:sz w:val="28"/>
          <w:szCs w:val="28"/>
        </w:rPr>
        <w:t xml:space="preserve"> «Английская филология» (литературоведение и языкознание)</w:t>
      </w:r>
      <w:r w:rsidR="001F5549">
        <w:rPr>
          <w:sz w:val="28"/>
          <w:szCs w:val="28"/>
        </w:rPr>
        <w:t>.</w:t>
      </w:r>
    </w:p>
    <w:p w:rsidR="00F73422" w:rsidRPr="00C44D7E" w:rsidRDefault="00F73422" w:rsidP="00F73422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6.3. На секциях</w:t>
      </w:r>
      <w:r w:rsidRPr="00865F9C">
        <w:rPr>
          <w:color w:val="auto"/>
          <w:szCs w:val="28"/>
        </w:rPr>
        <w:t xml:space="preserve"> принимают участие авторы работ, прошедших заочный этап. Очный этап проводится в форме выступления и презентации работ по результатам собственной исследовательской деятельности по предметным секциям. Регламент выступления 5 минут</w:t>
      </w:r>
      <w:r w:rsidR="00306C3A">
        <w:rPr>
          <w:color w:val="auto"/>
          <w:szCs w:val="28"/>
        </w:rPr>
        <w:t xml:space="preserve">, время ответов на вопросы до 3-х минут. </w:t>
      </w:r>
      <w:r w:rsidRPr="00865F9C">
        <w:rPr>
          <w:color w:val="auto"/>
          <w:szCs w:val="28"/>
        </w:rPr>
        <w:t xml:space="preserve">Замены участников не допускается. Для участников из населенных пунктов за пределами Республики Татарстан возможно очное участие в онлайн формате видеоконференции на платформе </w:t>
      </w:r>
      <w:proofErr w:type="spellStart"/>
      <w:r w:rsidRPr="00865F9C">
        <w:rPr>
          <w:color w:val="auto"/>
          <w:szCs w:val="28"/>
        </w:rPr>
        <w:t>Zoom</w:t>
      </w:r>
      <w:proofErr w:type="spellEnd"/>
      <w:r>
        <w:rPr>
          <w:color w:val="auto"/>
          <w:szCs w:val="28"/>
        </w:rPr>
        <w:t xml:space="preserve"> (ссылка на видеоконференцию будет опубликована в программе Конференции)</w:t>
      </w:r>
      <w:r w:rsidRPr="00865F9C">
        <w:rPr>
          <w:color w:val="auto"/>
          <w:szCs w:val="28"/>
        </w:rPr>
        <w:t>.  Работа по секциям будет организована согласно графику, который будет размещен на сайте Дворца в разделе «Новости». По желанию участник может лично присутствовать на очном этапе в офлайн формате и выступить в МАУДО «ГДТДиМ №1»</w:t>
      </w:r>
      <w:r>
        <w:rPr>
          <w:color w:val="auto"/>
          <w:szCs w:val="28"/>
        </w:rPr>
        <w:t>.</w:t>
      </w:r>
    </w:p>
    <w:p w:rsidR="00F73422" w:rsidRPr="0009430E" w:rsidRDefault="00F73422" w:rsidP="00F73422">
      <w:pPr>
        <w:pStyle w:val="a4"/>
        <w:numPr>
          <w:ilvl w:val="1"/>
          <w:numId w:val="13"/>
        </w:numPr>
        <w:spacing w:after="0" w:line="288" w:lineRule="auto"/>
        <w:rPr>
          <w:color w:val="auto"/>
          <w:sz w:val="28"/>
          <w:szCs w:val="28"/>
        </w:rPr>
      </w:pPr>
      <w:r w:rsidRPr="0009430E">
        <w:rPr>
          <w:color w:val="auto"/>
          <w:sz w:val="28"/>
          <w:szCs w:val="28"/>
        </w:rPr>
        <w:t xml:space="preserve">Работы, поступившие позднее </w:t>
      </w:r>
      <w:r w:rsidRPr="0009430E">
        <w:rPr>
          <w:b/>
          <w:color w:val="auto"/>
          <w:sz w:val="28"/>
          <w:szCs w:val="28"/>
        </w:rPr>
        <w:t>31.01.2022г.</w:t>
      </w:r>
      <w:r w:rsidRPr="0009430E">
        <w:rPr>
          <w:color w:val="auto"/>
          <w:sz w:val="28"/>
          <w:szCs w:val="28"/>
        </w:rPr>
        <w:t>, а также с нарушением требований к ним, не рассматриваются.</w:t>
      </w:r>
    </w:p>
    <w:p w:rsidR="00F73422" w:rsidRPr="0009430E" w:rsidRDefault="00F73422" w:rsidP="00F73422">
      <w:pPr>
        <w:pStyle w:val="a4"/>
        <w:numPr>
          <w:ilvl w:val="1"/>
          <w:numId w:val="13"/>
        </w:numPr>
        <w:spacing w:after="0" w:line="288" w:lineRule="auto"/>
        <w:rPr>
          <w:color w:val="auto"/>
          <w:sz w:val="28"/>
          <w:szCs w:val="28"/>
        </w:rPr>
      </w:pPr>
      <w:r w:rsidRPr="0009430E">
        <w:rPr>
          <w:color w:val="auto"/>
          <w:sz w:val="28"/>
          <w:szCs w:val="28"/>
        </w:rPr>
        <w:t>Работы не рецензируются.</w:t>
      </w:r>
    </w:p>
    <w:p w:rsidR="00306C3A" w:rsidRDefault="00306C3A" w:rsidP="00524FCE">
      <w:pPr>
        <w:suppressAutoHyphens/>
        <w:spacing w:after="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</w:p>
    <w:p w:rsidR="000B1AA6" w:rsidRPr="00123AC2" w:rsidRDefault="00CB27BD" w:rsidP="00524FCE">
      <w:pPr>
        <w:suppressAutoHyphens/>
        <w:spacing w:after="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123AC2">
        <w:rPr>
          <w:b/>
          <w:szCs w:val="28"/>
          <w:lang w:eastAsia="ar-SA"/>
        </w:rPr>
        <w:t>6</w:t>
      </w:r>
      <w:r w:rsidR="000B1AA6" w:rsidRPr="00123AC2">
        <w:rPr>
          <w:b/>
          <w:szCs w:val="28"/>
          <w:lang w:eastAsia="ar-SA"/>
        </w:rPr>
        <w:t>. Требования к оформлению материалов</w:t>
      </w:r>
    </w:p>
    <w:p w:rsidR="00D63EEB" w:rsidRPr="00123AC2" w:rsidRDefault="00CB27BD" w:rsidP="0009430E">
      <w:pPr>
        <w:pStyle w:val="a6"/>
        <w:spacing w:after="0"/>
        <w:ind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6</w:t>
      </w:r>
      <w:r w:rsidR="00D63EEB" w:rsidRPr="00123AC2">
        <w:rPr>
          <w:sz w:val="28"/>
          <w:szCs w:val="28"/>
        </w:rPr>
        <w:t xml:space="preserve">.1. Работа должна включать следующие разделы: 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титульный лист (является первой страницей работы и заполняется по образцу (Приложение № 3);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оглавление (содержит пункты работы с указанием страниц);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введение;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основная часть;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заключение;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библиографический список;</w:t>
      </w:r>
    </w:p>
    <w:p w:rsidR="00D63EEB" w:rsidRPr="00123AC2" w:rsidRDefault="00D63EEB" w:rsidP="0009430E">
      <w:pPr>
        <w:pStyle w:val="a6"/>
        <w:numPr>
          <w:ilvl w:val="0"/>
          <w:numId w:val="7"/>
        </w:numPr>
        <w:spacing w:after="0"/>
        <w:ind w:left="0"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приложение.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.2. Требования</w:t>
      </w:r>
      <w:r w:rsidR="00306C3A">
        <w:rPr>
          <w:szCs w:val="28"/>
        </w:rPr>
        <w:t xml:space="preserve"> к содержанию работы</w:t>
      </w:r>
      <w:r w:rsidR="00D63EEB" w:rsidRPr="00123AC2">
        <w:rPr>
          <w:szCs w:val="28"/>
        </w:rPr>
        <w:t>:</w:t>
      </w:r>
    </w:p>
    <w:p w:rsidR="00D63EEB" w:rsidRPr="00123AC2" w:rsidRDefault="00D63EEB" w:rsidP="0009430E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 xml:space="preserve">во введении кратко обосновывается актуальность выбранной темы, цель и содержание поставленных задач. Формулируется гипотеза,  объект и предмет исследования. Указывается метод (методы) исследования. Дается </w:t>
      </w:r>
      <w:r w:rsidRPr="00123AC2">
        <w:rPr>
          <w:sz w:val="28"/>
          <w:szCs w:val="28"/>
        </w:rPr>
        <w:lastRenderedPageBreak/>
        <w:t>характеристика работы – относится ли она к теоретическим исследованиям или к прикладным. Сообщается, в чем заключается значимость и (или) прикладная ценность полученных результатов. Проводится характеристика источников, использованных для написания работы, и краткий обзор имеющейся по данной теме литературы.</w:t>
      </w:r>
    </w:p>
    <w:p w:rsidR="00D63EEB" w:rsidRPr="00123AC2" w:rsidRDefault="00D63EEB" w:rsidP="0009430E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основной части научной работы подробно описывается методика и техника исследования. Даются сведения об объеме исследования, излагаются и обсуждаются полученные результаты. Содержание основной части должно точно соответствовать теме работы и полностью ее раскрывать.</w:t>
      </w:r>
    </w:p>
    <w:p w:rsidR="00D63EEB" w:rsidRPr="00123AC2" w:rsidRDefault="00D63EEB" w:rsidP="0009430E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 xml:space="preserve">заключение содержит основные выводы, к которым автор пришел в процессе анализа избранного материала. При этом должна быть подчеркнута самостоятельность, новизна, теоретическое и практическое значение полученных результатов. При оценке работ, экспертами учитывается грамотность изложения материала. </w:t>
      </w:r>
    </w:p>
    <w:p w:rsidR="00D63EEB" w:rsidRPr="00123AC2" w:rsidRDefault="00D63EEB" w:rsidP="0009430E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конце работы приводится библиографический список использованной литературы. В тексте работы должны быть ссылки на научный источник. Номер ссылки должен соответствовать порядковому номеру источника в списке литературы.</w:t>
      </w:r>
    </w:p>
    <w:p w:rsidR="00D63EEB" w:rsidRPr="00123AC2" w:rsidRDefault="00D63EEB" w:rsidP="0009430E">
      <w:pPr>
        <w:pStyle w:val="a4"/>
        <w:numPr>
          <w:ilvl w:val="0"/>
          <w:numId w:val="8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t>в приложении помещают вспомогательные или дополнительные материалы. Объем приложения не ограничивается. В случае необходимости можно представить дополнительные таблицы, рисунки, графики, фотографии и т.д.</w:t>
      </w:r>
    </w:p>
    <w:p w:rsidR="00D63EEB" w:rsidRPr="00123AC2" w:rsidRDefault="00CB27BD" w:rsidP="0009430E">
      <w:pPr>
        <w:pStyle w:val="a6"/>
        <w:tabs>
          <w:tab w:val="left" w:pos="284"/>
        </w:tabs>
        <w:spacing w:after="0"/>
        <w:ind w:firstLine="567"/>
        <w:jc w:val="both"/>
        <w:rPr>
          <w:sz w:val="28"/>
          <w:szCs w:val="28"/>
        </w:rPr>
      </w:pPr>
      <w:r w:rsidRPr="00123AC2">
        <w:rPr>
          <w:sz w:val="28"/>
          <w:szCs w:val="28"/>
        </w:rPr>
        <w:t>6</w:t>
      </w:r>
      <w:r w:rsidR="00D63EEB" w:rsidRPr="00123AC2">
        <w:rPr>
          <w:sz w:val="28"/>
          <w:szCs w:val="28"/>
        </w:rPr>
        <w:t>.3. Объем работы составляет не более 15 страниц печатного текста. Тип шрифта –</w:t>
      </w:r>
      <w:r w:rsidR="00D63EEB" w:rsidRPr="00123AC2">
        <w:rPr>
          <w:sz w:val="28"/>
          <w:szCs w:val="28"/>
          <w:lang w:val="en-US"/>
        </w:rPr>
        <w:t>Times</w:t>
      </w:r>
      <w:r w:rsidR="00D63EEB" w:rsidRPr="00123AC2">
        <w:rPr>
          <w:sz w:val="28"/>
          <w:szCs w:val="28"/>
        </w:rPr>
        <w:t xml:space="preserve"> </w:t>
      </w:r>
      <w:r w:rsidR="00D63EEB" w:rsidRPr="00123AC2">
        <w:rPr>
          <w:sz w:val="28"/>
          <w:szCs w:val="28"/>
          <w:lang w:val="en-US"/>
        </w:rPr>
        <w:t>New</w:t>
      </w:r>
      <w:r w:rsidR="00D63EEB" w:rsidRPr="00123AC2">
        <w:rPr>
          <w:sz w:val="28"/>
          <w:szCs w:val="28"/>
        </w:rPr>
        <w:t xml:space="preserve"> </w:t>
      </w:r>
      <w:r w:rsidR="00D63EEB" w:rsidRPr="00123AC2">
        <w:rPr>
          <w:sz w:val="28"/>
          <w:szCs w:val="28"/>
          <w:lang w:val="en-US"/>
        </w:rPr>
        <w:t>Roman</w:t>
      </w:r>
      <w:r w:rsidR="00D63EEB" w:rsidRPr="00123AC2">
        <w:rPr>
          <w:sz w:val="28"/>
          <w:szCs w:val="28"/>
        </w:rPr>
        <w:t>. Размер шрифта – 12-14 пунктов. Интервал - 1,5. Поля: слева - 30мм, справа - 15мм, сверху и снизу - по 20мм.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 xml:space="preserve">.4. Текст работы для очного этапа предоставляется в одном экземпляре и печатается в «качественном» режиме на одной стороне белой бумаги формата </w:t>
      </w:r>
      <w:r w:rsidR="00D63EEB" w:rsidRPr="00123AC2">
        <w:rPr>
          <w:szCs w:val="28"/>
          <w:lang w:val="en-US"/>
        </w:rPr>
        <w:t>A</w:t>
      </w:r>
      <w:r w:rsidR="00D63EEB" w:rsidRPr="00123AC2">
        <w:rPr>
          <w:szCs w:val="28"/>
        </w:rPr>
        <w:t>4.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 xml:space="preserve">.5. Оформление работы не должно включать: выделение различным цветом в тексте, рамки, рисунки (не относящиеся к научно-исследовательской работе), иных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приложения. 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.6. Работа должна базироваться не менее чем на трех научно-литературных источниках, которые обязательно должны быть указаны в списке использованной литературы в конце работы.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.7. Работы проверяются на совпадение текста с другими интернет</w:t>
      </w:r>
      <w:r w:rsidR="00123AC2" w:rsidRPr="00123AC2">
        <w:rPr>
          <w:szCs w:val="28"/>
        </w:rPr>
        <w:t xml:space="preserve"> </w:t>
      </w:r>
      <w:r w:rsidR="00D63EEB" w:rsidRPr="00123AC2">
        <w:rPr>
          <w:szCs w:val="28"/>
        </w:rPr>
        <w:t>-</w:t>
      </w:r>
      <w:r w:rsidR="00123AC2" w:rsidRPr="00123AC2">
        <w:rPr>
          <w:szCs w:val="28"/>
        </w:rPr>
        <w:t xml:space="preserve"> </w:t>
      </w:r>
      <w:r w:rsidR="00D63EEB" w:rsidRPr="00123AC2">
        <w:rPr>
          <w:szCs w:val="28"/>
        </w:rPr>
        <w:t>ресурсами. В случае обнаружения плагиата работа снимается с участия в Конференции.</w:t>
      </w:r>
    </w:p>
    <w:p w:rsidR="00D63EEB" w:rsidRPr="00123AC2" w:rsidRDefault="00CB27BD" w:rsidP="0009430E">
      <w:pPr>
        <w:spacing w:after="0" w:line="240" w:lineRule="auto"/>
        <w:ind w:left="0" w:firstLine="567"/>
        <w:rPr>
          <w:szCs w:val="28"/>
        </w:rPr>
      </w:pPr>
      <w:r w:rsidRPr="00123AC2">
        <w:rPr>
          <w:szCs w:val="28"/>
        </w:rPr>
        <w:t>6</w:t>
      </w:r>
      <w:r w:rsidR="00D63EEB" w:rsidRPr="00123AC2">
        <w:rPr>
          <w:szCs w:val="28"/>
        </w:rPr>
        <w:t>.8. Требования к работам на очном этапе:</w:t>
      </w:r>
    </w:p>
    <w:p w:rsidR="00D63EEB" w:rsidRPr="00123AC2" w:rsidRDefault="00D63EEB" w:rsidP="0009430E">
      <w:pPr>
        <w:pStyle w:val="a4"/>
        <w:numPr>
          <w:ilvl w:val="0"/>
          <w:numId w:val="9"/>
        </w:numPr>
        <w:spacing w:after="0" w:line="240" w:lineRule="auto"/>
        <w:ind w:left="0" w:firstLine="567"/>
        <w:contextualSpacing w:val="0"/>
        <w:rPr>
          <w:b/>
          <w:i/>
          <w:sz w:val="28"/>
          <w:szCs w:val="28"/>
        </w:rPr>
      </w:pPr>
      <w:r w:rsidRPr="00123AC2">
        <w:rPr>
          <w:sz w:val="28"/>
          <w:szCs w:val="28"/>
        </w:rPr>
        <w:t>на очный этап необходимо иметь бумажный вариант работы, оформленный в папку-скоросшиватель. Работы не возвращаются.</w:t>
      </w:r>
    </w:p>
    <w:p w:rsidR="0009430E" w:rsidRPr="0009430E" w:rsidRDefault="00D63EEB" w:rsidP="0009430E">
      <w:pPr>
        <w:pStyle w:val="a4"/>
        <w:numPr>
          <w:ilvl w:val="0"/>
          <w:numId w:val="9"/>
        </w:numPr>
        <w:spacing w:after="0" w:line="240" w:lineRule="auto"/>
        <w:ind w:left="0" w:firstLine="567"/>
        <w:contextualSpacing w:val="0"/>
        <w:rPr>
          <w:sz w:val="28"/>
          <w:szCs w:val="28"/>
        </w:rPr>
      </w:pPr>
      <w:r w:rsidRPr="00123AC2">
        <w:rPr>
          <w:sz w:val="28"/>
          <w:szCs w:val="28"/>
        </w:rPr>
        <w:lastRenderedPageBreak/>
        <w:t xml:space="preserve">научно-исследовательская работа должна быть представлена в виде доклада, должна быть подготовлена с помощью программы </w:t>
      </w:r>
      <w:r w:rsidRPr="00123AC2">
        <w:rPr>
          <w:sz w:val="28"/>
          <w:szCs w:val="28"/>
          <w:lang w:val="en-US"/>
        </w:rPr>
        <w:t>Microsoft</w:t>
      </w:r>
      <w:r w:rsidRPr="00123AC2">
        <w:rPr>
          <w:sz w:val="28"/>
          <w:szCs w:val="28"/>
        </w:rPr>
        <w:t xml:space="preserve"> </w:t>
      </w:r>
      <w:r w:rsidRPr="00123AC2">
        <w:rPr>
          <w:sz w:val="28"/>
          <w:szCs w:val="28"/>
          <w:lang w:val="en-US"/>
        </w:rPr>
        <w:t>PowerPoint</w:t>
      </w:r>
      <w:r w:rsidRPr="00123AC2">
        <w:rPr>
          <w:sz w:val="28"/>
          <w:szCs w:val="28"/>
        </w:rPr>
        <w:t xml:space="preserve"> 2003 и представлена на электронном носителе.</w:t>
      </w:r>
    </w:p>
    <w:p w:rsidR="00306C3A" w:rsidRDefault="00306C3A" w:rsidP="0009430E">
      <w:pPr>
        <w:suppressAutoHyphens/>
        <w:spacing w:after="120" w:line="288" w:lineRule="auto"/>
        <w:ind w:left="0" w:right="160" w:firstLine="567"/>
        <w:textAlignment w:val="baseline"/>
        <w:rPr>
          <w:szCs w:val="28"/>
        </w:rPr>
      </w:pPr>
    </w:p>
    <w:p w:rsidR="0009430E" w:rsidRDefault="0009430E" w:rsidP="0009430E">
      <w:pPr>
        <w:suppressAutoHyphens/>
        <w:spacing w:after="120" w:line="288" w:lineRule="auto"/>
        <w:ind w:left="0" w:right="160" w:firstLine="567"/>
        <w:textAlignment w:val="baseline"/>
        <w:rPr>
          <w:b/>
          <w:szCs w:val="28"/>
          <w:lang w:eastAsia="ar-SA"/>
        </w:rPr>
      </w:pPr>
      <w:r>
        <w:rPr>
          <w:szCs w:val="28"/>
        </w:rPr>
        <w:t>6</w:t>
      </w:r>
      <w:r w:rsidRPr="000E1DDF">
        <w:rPr>
          <w:szCs w:val="28"/>
        </w:rPr>
        <w:t xml:space="preserve">.9. </w:t>
      </w:r>
      <w:r w:rsidRPr="000E1DDF">
        <w:rPr>
          <w:szCs w:val="28"/>
          <w:lang w:eastAsia="ar-SA"/>
        </w:rPr>
        <w:t xml:space="preserve"> Требования к оформлению тезисов:</w:t>
      </w:r>
    </w:p>
    <w:p w:rsidR="0009430E" w:rsidRPr="001C01C1" w:rsidRDefault="0009430E" w:rsidP="0009430E">
      <w:pPr>
        <w:suppressAutoHyphens/>
        <w:spacing w:after="12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 </w:t>
      </w:r>
      <w:r w:rsidRPr="001C01C1">
        <w:rPr>
          <w:szCs w:val="28"/>
          <w:lang w:eastAsia="ar-SA"/>
        </w:rPr>
        <w:t xml:space="preserve">Материалы для публикации выполняются в текстовом редакторе </w:t>
      </w:r>
      <w:proofErr w:type="spellStart"/>
      <w:r w:rsidRPr="001C01C1">
        <w:rPr>
          <w:szCs w:val="28"/>
          <w:lang w:eastAsia="ar-SA"/>
        </w:rPr>
        <w:t>Microsoft</w:t>
      </w:r>
      <w:proofErr w:type="spellEnd"/>
      <w:r w:rsidRPr="001C01C1">
        <w:rPr>
          <w:szCs w:val="28"/>
          <w:lang w:eastAsia="ar-SA"/>
        </w:rPr>
        <w:t xml:space="preserve"> </w:t>
      </w:r>
      <w:proofErr w:type="spellStart"/>
      <w:r w:rsidRPr="001C01C1">
        <w:rPr>
          <w:szCs w:val="28"/>
          <w:lang w:eastAsia="ar-SA"/>
        </w:rPr>
        <w:t>Word</w:t>
      </w:r>
      <w:proofErr w:type="spellEnd"/>
      <w:r w:rsidRPr="001C01C1">
        <w:rPr>
          <w:szCs w:val="28"/>
          <w:lang w:eastAsia="ar-SA"/>
        </w:rPr>
        <w:t xml:space="preserve"> 2003, 2007, 2010 с расширением *.</w:t>
      </w:r>
      <w:proofErr w:type="spellStart"/>
      <w:r w:rsidRPr="001C01C1">
        <w:rPr>
          <w:szCs w:val="28"/>
          <w:lang w:eastAsia="ar-SA"/>
        </w:rPr>
        <w:t>doc</w:t>
      </w:r>
      <w:proofErr w:type="spellEnd"/>
      <w:proofErr w:type="gramStart"/>
      <w:r w:rsidRPr="001C01C1">
        <w:rPr>
          <w:szCs w:val="28"/>
          <w:lang w:eastAsia="ar-SA"/>
        </w:rPr>
        <w:t>.,*</w:t>
      </w:r>
      <w:proofErr w:type="gramEnd"/>
      <w:r w:rsidRPr="001C01C1">
        <w:rPr>
          <w:szCs w:val="28"/>
          <w:lang w:eastAsia="ar-SA"/>
        </w:rPr>
        <w:t>.</w:t>
      </w:r>
      <w:proofErr w:type="spellStart"/>
      <w:r w:rsidRPr="001C01C1">
        <w:rPr>
          <w:szCs w:val="28"/>
          <w:lang w:eastAsia="ar-SA"/>
        </w:rPr>
        <w:t>docх</w:t>
      </w:r>
      <w:proofErr w:type="spellEnd"/>
      <w:r w:rsidRPr="001C01C1">
        <w:rPr>
          <w:szCs w:val="28"/>
          <w:lang w:eastAsia="ar-SA"/>
        </w:rPr>
        <w:t xml:space="preserve">. Объем до 5 страниц. Формат страницы А-4. Шрифт текста </w:t>
      </w:r>
      <w:proofErr w:type="spellStart"/>
      <w:r w:rsidRPr="001C01C1">
        <w:rPr>
          <w:szCs w:val="28"/>
          <w:lang w:eastAsia="ar-SA"/>
        </w:rPr>
        <w:t>Times</w:t>
      </w:r>
      <w:proofErr w:type="spellEnd"/>
      <w:r w:rsidRPr="001C01C1">
        <w:rPr>
          <w:szCs w:val="28"/>
          <w:lang w:eastAsia="ar-SA"/>
        </w:rPr>
        <w:t xml:space="preserve"> </w:t>
      </w:r>
      <w:proofErr w:type="spellStart"/>
      <w:r w:rsidRPr="001C01C1">
        <w:rPr>
          <w:szCs w:val="28"/>
          <w:lang w:eastAsia="ar-SA"/>
        </w:rPr>
        <w:t>New</w:t>
      </w:r>
      <w:proofErr w:type="spellEnd"/>
      <w:r w:rsidRPr="001C01C1">
        <w:rPr>
          <w:szCs w:val="28"/>
          <w:lang w:eastAsia="ar-SA"/>
        </w:rPr>
        <w:t xml:space="preserve"> </w:t>
      </w:r>
      <w:proofErr w:type="spellStart"/>
      <w:r w:rsidRPr="001C01C1">
        <w:rPr>
          <w:szCs w:val="28"/>
          <w:lang w:eastAsia="ar-SA"/>
        </w:rPr>
        <w:t>Roman</w:t>
      </w:r>
      <w:proofErr w:type="spellEnd"/>
      <w:r w:rsidRPr="001C01C1">
        <w:rPr>
          <w:szCs w:val="28"/>
          <w:lang w:eastAsia="ar-SA"/>
        </w:rPr>
        <w:t xml:space="preserve">, размер 14 </w:t>
      </w:r>
      <w:proofErr w:type="spellStart"/>
      <w:r w:rsidRPr="001C01C1">
        <w:rPr>
          <w:szCs w:val="28"/>
          <w:lang w:eastAsia="ar-SA"/>
        </w:rPr>
        <w:t>pt</w:t>
      </w:r>
      <w:proofErr w:type="spellEnd"/>
      <w:r w:rsidRPr="001C01C1">
        <w:rPr>
          <w:szCs w:val="28"/>
          <w:lang w:eastAsia="ar-SA"/>
        </w:rPr>
        <w:t>. Абзацный отступ 12 мм. Межстрочный интервал 1.5. Все поля – 20 мм.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Реквизиты автора: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- в правом верхнем углу, выравнивание по правому краю, жирный курсив: инициалы (впереди) и фамилия автора;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- строкой ниже, выравнивание по правому краю, обычный курсив: наименование образовательной организации, город, должность, ученая степень, звание (при наличии).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Название статьи: ниже с отступом в 1 строку, по центру, жирным шрифтом, заглавными буквами.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Текст статьи: выравнивание – по ширине; не допускается использование в тексте жирного, курсивного и подчеркнутого шрифта, знаков принудительного разрыва строк, страниц, автоматических списков, фотографий, цветных элементов. Ссылки на литературу приводятся в тексте доклада в квадратных скобках. При наличии ссылок список литературы обязателен.</w:t>
      </w:r>
    </w:p>
    <w:p w:rsidR="0009430E" w:rsidRPr="001C01C1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Материал должен быть тщательно отредактирован.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1C01C1">
        <w:rPr>
          <w:szCs w:val="28"/>
          <w:lang w:eastAsia="ar-SA"/>
        </w:rPr>
        <w:t>Файл должен быть назван: Фамилия автора, Тезисы, Населенный пункт, Наименование организации.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7.3. Отбор тезисов </w:t>
      </w:r>
      <w:r w:rsidR="00306C3A">
        <w:rPr>
          <w:szCs w:val="28"/>
          <w:lang w:eastAsia="ar-SA"/>
        </w:rPr>
        <w:t xml:space="preserve">для </w:t>
      </w:r>
      <w:r w:rsidRPr="002533E8">
        <w:rPr>
          <w:szCs w:val="28"/>
          <w:lang w:eastAsia="ar-SA"/>
        </w:rPr>
        <w:t xml:space="preserve">публикации в сборнике </w:t>
      </w:r>
      <w:r>
        <w:rPr>
          <w:szCs w:val="28"/>
          <w:lang w:eastAsia="ar-SA"/>
        </w:rPr>
        <w:t>тезисов работ уча</w:t>
      </w:r>
      <w:r w:rsidR="00306C3A">
        <w:rPr>
          <w:szCs w:val="28"/>
          <w:lang w:eastAsia="ar-SA"/>
        </w:rPr>
        <w:t>стников Конференции</w:t>
      </w:r>
      <w:r>
        <w:rPr>
          <w:szCs w:val="28"/>
          <w:lang w:eastAsia="ar-SA"/>
        </w:rPr>
        <w:t xml:space="preserve"> </w:t>
      </w:r>
      <w:r w:rsidRPr="002533E8">
        <w:rPr>
          <w:szCs w:val="28"/>
          <w:lang w:eastAsia="ar-SA"/>
        </w:rPr>
        <w:t>будет производиться Оргкомитетом Конференции на основании следующих критериев: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- соответствие </w:t>
      </w:r>
      <w:r w:rsidR="00306C3A">
        <w:rPr>
          <w:szCs w:val="28"/>
          <w:lang w:eastAsia="ar-SA"/>
        </w:rPr>
        <w:t xml:space="preserve">секциям </w:t>
      </w:r>
      <w:r w:rsidRPr="002533E8">
        <w:rPr>
          <w:szCs w:val="28"/>
          <w:lang w:eastAsia="ar-SA"/>
        </w:rPr>
        <w:t xml:space="preserve"> Конференции;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новизна и перспективность;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актуальность, практическая  значимость;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грамотность и логичность изложения;</w:t>
      </w:r>
    </w:p>
    <w:p w:rsidR="0009430E" w:rsidRPr="002533E8" w:rsidRDefault="0009430E" w:rsidP="0009430E">
      <w:pPr>
        <w:suppressAutoHyphens/>
        <w:spacing w:after="0" w:line="288" w:lineRule="auto"/>
        <w:ind w:left="0" w:right="160" w:firstLine="567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список используемой литературы.</w:t>
      </w:r>
    </w:p>
    <w:p w:rsidR="0009430E" w:rsidRPr="002533E8" w:rsidRDefault="0009430E" w:rsidP="0009430E">
      <w:pPr>
        <w:spacing w:after="0" w:line="288" w:lineRule="auto"/>
        <w:ind w:left="0" w:firstLine="567"/>
        <w:rPr>
          <w:color w:val="auto"/>
          <w:szCs w:val="28"/>
        </w:rPr>
      </w:pPr>
      <w:r w:rsidRPr="002533E8">
        <w:rPr>
          <w:color w:val="auto"/>
          <w:szCs w:val="28"/>
        </w:rPr>
        <w:t>Оргкомитет оставляет за собой право отклонять материалы, не отвечающие требованиям к оформлению, а также присланные позже указанного срока.</w:t>
      </w:r>
    </w:p>
    <w:p w:rsidR="00C20C14" w:rsidRPr="00123AC2" w:rsidRDefault="00CB27BD" w:rsidP="00524FCE">
      <w:pPr>
        <w:pStyle w:val="a4"/>
        <w:spacing w:after="0" w:line="240" w:lineRule="auto"/>
        <w:ind w:firstLine="0"/>
        <w:rPr>
          <w:b/>
          <w:sz w:val="28"/>
          <w:szCs w:val="28"/>
        </w:rPr>
      </w:pPr>
      <w:r w:rsidRPr="00123AC2">
        <w:rPr>
          <w:b/>
          <w:sz w:val="28"/>
          <w:szCs w:val="28"/>
        </w:rPr>
        <w:lastRenderedPageBreak/>
        <w:t>7</w:t>
      </w:r>
      <w:r w:rsidR="00C20C14" w:rsidRPr="00123AC2">
        <w:rPr>
          <w:b/>
          <w:sz w:val="28"/>
          <w:szCs w:val="28"/>
        </w:rPr>
        <w:t>. Критерии оценки работ</w:t>
      </w:r>
    </w:p>
    <w:p w:rsidR="00C20C14" w:rsidRPr="00C460C0" w:rsidRDefault="00CB27BD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 xml:space="preserve">.1. Экспертная комиссия, состоящая из преподавателей высших учебных заведений и </w:t>
      </w:r>
      <w:proofErr w:type="gramStart"/>
      <w:r w:rsidR="00C20C14" w:rsidRPr="00C460C0">
        <w:rPr>
          <w:sz w:val="28"/>
          <w:szCs w:val="28"/>
        </w:rPr>
        <w:t>образовательных организаций</w:t>
      </w:r>
      <w:proofErr w:type="gramEnd"/>
      <w:r w:rsidR="00C20C14" w:rsidRPr="00C460C0">
        <w:rPr>
          <w:sz w:val="28"/>
          <w:szCs w:val="28"/>
        </w:rPr>
        <w:t xml:space="preserve"> оценивает работы по следующим критериям:</w:t>
      </w:r>
    </w:p>
    <w:p w:rsidR="00C20C14" w:rsidRPr="00C460C0" w:rsidRDefault="00CB27BD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.1.1. Заочный этап: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 xml:space="preserve">1. Тип работ, объем исследовательской части 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1– работа не носит исследовательский характер, т.е. реферативная.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работа носит исследовательский характер, т.е. в работе описывается проведенное исследование, имеется результат, рассматриваемый  на примере 1-3 объектов.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работа носит исследовательский характер, описывается проведенное исследование, в работе имеется результат, который был неочевиден до ее выполнения и просматривается грамотная выборка исследуемых объектов.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 – кроме выше перечисленного работа носит исследовательский характер, при этом использован эксперимент (измерения показателей до и после экспериментального воздействия).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2. Актуальность темы, обоснование проблемы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нет актуальности, не отражена проблема.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степень актуальности определить сложно, частично обосновывается проблема.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работа актуальна, отражена проблема.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jc w:val="left"/>
        <w:rPr>
          <w:sz w:val="28"/>
          <w:szCs w:val="28"/>
        </w:rPr>
      </w:pPr>
      <w:r w:rsidRPr="00C460C0">
        <w:rPr>
          <w:sz w:val="28"/>
          <w:szCs w:val="28"/>
        </w:rPr>
        <w:t>3. Соответствие структуры работы установленным требованиям: введение, постановка цели, гипотезы, задач, описание исследовательского аппарата, результаты, выводы, использованная литература, приложения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в работе не просматривается структура.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в работе отсутствует один или несколько основных разделов.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работа структурирована в соответствии с требованиями.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4. Наличие и качество цели, задач, выводов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цели, либо задачи, либо выводы отсутствуют.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цели и задачи имеются, но не соответствуют содержанию, выводам.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цели и задачи не в полной мере выполнены и отражены в выводах, частично соответствуют содержанию.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3 – заявленные цели и задачи в полной мере выполнены, частично отражены в выводах.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4 – заявленные цели и задачи в полной мере выполнены и отражены в выводах.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5.  Анализ литературных источников по теме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анализ литературы отсутствует.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анализ литературы имеется, но переписан откуда-то, без ссылок на изученные источники.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приведены сведения из 1-3 литературных источников со ссылками на них.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lastRenderedPageBreak/>
        <w:t>3 – приведены сведения из 5 и более литературных источников со ссылками на них.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jc w:val="left"/>
        <w:rPr>
          <w:sz w:val="28"/>
          <w:szCs w:val="28"/>
        </w:rPr>
      </w:pPr>
      <w:r w:rsidRPr="00C460C0">
        <w:rPr>
          <w:sz w:val="28"/>
          <w:szCs w:val="28"/>
        </w:rPr>
        <w:t>6. Качество оформления работы (соответствие техническим требованиям)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0 – не соответствует.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1 – соответствует частично.</w:t>
      </w:r>
    </w:p>
    <w:p w:rsidR="00C20C14" w:rsidRPr="00C460C0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2 – полностью соответствует.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7. Научность изложения</w:t>
      </w:r>
      <w:r w:rsidRPr="00C460C0">
        <w:rPr>
          <w:i/>
          <w:color w:val="000000"/>
          <w:sz w:val="28"/>
          <w:szCs w:val="28"/>
        </w:rPr>
        <w:br/>
      </w:r>
      <w:r w:rsidRPr="00C460C0">
        <w:rPr>
          <w:color w:val="000000"/>
          <w:sz w:val="28"/>
          <w:szCs w:val="28"/>
        </w:rPr>
        <w:t>0 – ненаучный стиль изложения материала.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имеются некоторые нарушения научности изложения (использование терминологии, соотношение абстрактной и конкретной лексики, логичность, ссылочные обороты).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стиль изложения характеризуется научностью.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8. Грамотность изложения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0 – в тексте работы имеется большое количество ошибок (орфографические, </w:t>
      </w:r>
    </w:p>
    <w:p w:rsidR="00C20C14" w:rsidRPr="00C460C0" w:rsidRDefault="00C20C14" w:rsidP="00C460C0">
      <w:pPr>
        <w:pStyle w:val="a8"/>
        <w:numPr>
          <w:ilvl w:val="0"/>
          <w:numId w:val="9"/>
        </w:numPr>
        <w:spacing w:before="0" w:beforeAutospacing="0" w:after="0" w:afterAutospacing="0"/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грамматические, речевые, стилистические).</w:t>
      </w:r>
      <w:r w:rsidRPr="00C460C0">
        <w:rPr>
          <w:color w:val="000000"/>
          <w:sz w:val="28"/>
          <w:szCs w:val="28"/>
        </w:rPr>
        <w:br/>
        <w:t>1 – в тексте работы имеется незначительное количество ошибок.</w:t>
      </w:r>
      <w:r w:rsidRPr="00C460C0">
        <w:rPr>
          <w:color w:val="000000"/>
          <w:sz w:val="28"/>
          <w:szCs w:val="28"/>
        </w:rPr>
        <w:br/>
        <w:t>2 – работа написана грамотным языком (с соблюдением правил орфографии, грамматики, стилистики).</w:t>
      </w:r>
    </w:p>
    <w:p w:rsidR="00C20C14" w:rsidRPr="00C460C0" w:rsidRDefault="00CB27BD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.1.2. Очный этап: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1. Качество доклада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речь во время зачитывания доклада засорена словами-паразитами.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доклад зачитывается.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доклад рассказывается, но не объяснена суть работы.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четко выстроен доклад.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4 – кроме хорошего доклада показано владение иллюстративным материалом, просматривается самостоятельность при  проведении исследования.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5 – кроме хорошего доклада и владения иллюстративным материалом, просматривается самостоятельность при  проведении исследования, видна высокая речевая культура, грамотность, умение наладить контакт с аудиторией, удерживать ее внимание.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2. Регламент выступления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 выдержан регламент.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выдержан регламент. Время выступления – 5 минут + 3 минуты ответы на вопросы.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3. Качество ответов на вопросы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 может ответить на вопросы.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может ответить на половину вопросов.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отвечает на большинство вопросов в пределах своей темы.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 xml:space="preserve">3 – убедительно отвечает на все вопросы. 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lastRenderedPageBreak/>
        <w:t>4 – убедительно отвечает на все вопросы, хорошо ориентируется в представленной работе, демонстрирует владение материалом, имеет собственную позицию и готов её отстаивать.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4. Использование демонстрационного материала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отсутствует.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представленный демонстрационный материал имеется, но не использовался докладчиком.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демонстрационный материал использовался в докладе.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автор представил демонстрационный материал и прекрасно в нём ориентировался.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5. Оформление демонстрационного материала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представлен плохо оформленный демонстрационный материал.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демонстрационный материал хорошо оформлен, но есть неточности.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3 – к демонстрационному материалу нет претензий.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6. Владение автором научным и специальным аппаратом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автор не владеет базовым аппаратом (терминами).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автор владеет базовым аппаратом (терминами).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7. Четкость выводов, обобщающих доклад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0 – нет выводов.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1 – выводы нечеткие, не аргументированы, частично отражают поставленные задачи.</w:t>
      </w:r>
    </w:p>
    <w:p w:rsidR="00C20C14" w:rsidRPr="00C460C0" w:rsidRDefault="00C20C14" w:rsidP="00C460C0">
      <w:pPr>
        <w:pStyle w:val="a3"/>
        <w:numPr>
          <w:ilvl w:val="0"/>
          <w:numId w:val="9"/>
        </w:numPr>
        <w:ind w:left="426" w:firstLine="0"/>
        <w:rPr>
          <w:color w:val="000000"/>
          <w:sz w:val="28"/>
          <w:szCs w:val="28"/>
        </w:rPr>
      </w:pPr>
      <w:r w:rsidRPr="00C460C0">
        <w:rPr>
          <w:color w:val="000000"/>
          <w:sz w:val="28"/>
          <w:szCs w:val="28"/>
        </w:rPr>
        <w:t>2 – выводы полностью отражают итоги работы, соответствуют поставленной  цели и задачам, аргументированы.</w:t>
      </w:r>
    </w:p>
    <w:p w:rsidR="00C20C14" w:rsidRPr="00C460C0" w:rsidRDefault="00CB27BD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>7</w:t>
      </w:r>
      <w:r w:rsidR="00C20C14" w:rsidRPr="00C460C0">
        <w:rPr>
          <w:sz w:val="28"/>
          <w:szCs w:val="28"/>
        </w:rPr>
        <w:t>.2. Рецензии на работы участников не предоставляются.</w:t>
      </w:r>
    </w:p>
    <w:p w:rsidR="00D63EEB" w:rsidRDefault="00C20C14" w:rsidP="00C460C0">
      <w:pPr>
        <w:pStyle w:val="a4"/>
        <w:numPr>
          <w:ilvl w:val="0"/>
          <w:numId w:val="9"/>
        </w:numPr>
        <w:spacing w:after="0" w:line="240" w:lineRule="auto"/>
        <w:ind w:left="426" w:firstLine="0"/>
        <w:rPr>
          <w:sz w:val="28"/>
          <w:szCs w:val="28"/>
        </w:rPr>
      </w:pPr>
      <w:r w:rsidRPr="00C460C0">
        <w:rPr>
          <w:sz w:val="28"/>
          <w:szCs w:val="28"/>
        </w:rPr>
        <w:t xml:space="preserve">Организационный комитет принимает заявки и работы участников, определяет состав членов экспертной комиссии, организует и проводит </w:t>
      </w:r>
      <w:r w:rsidRPr="00123AC2">
        <w:rPr>
          <w:sz w:val="28"/>
          <w:szCs w:val="28"/>
        </w:rPr>
        <w:t>все этапы конференции, информирует участников о результатах экспертизы,  размещает список приглашенных к очному этапу конференции. Организует видеоконференцию в случае проведения в онлайн формате, размещает ссылки для участия в Конференции на электронных сайтах. Экспертная комиссия проводит проверку работ участников,  определяют участников   очного этапа конференции. Организационный комитет конференции осуществляет информационное обеспечение Конференции. Информация о Конференции распространяется Организационным комитетом через электронные сайты Дворца, электронную почту.</w:t>
      </w:r>
    </w:p>
    <w:p w:rsidR="00C460C0" w:rsidRPr="00123AC2" w:rsidRDefault="00C460C0" w:rsidP="00C460C0">
      <w:pPr>
        <w:pStyle w:val="a4"/>
        <w:spacing w:after="0" w:line="240" w:lineRule="auto"/>
        <w:ind w:firstLine="0"/>
        <w:rPr>
          <w:sz w:val="28"/>
          <w:szCs w:val="28"/>
        </w:rPr>
      </w:pPr>
    </w:p>
    <w:p w:rsidR="00D63EEB" w:rsidRPr="00123AC2" w:rsidRDefault="00CB27BD" w:rsidP="00524FCE">
      <w:pPr>
        <w:spacing w:after="0" w:line="288" w:lineRule="auto"/>
        <w:ind w:left="0" w:firstLine="0"/>
        <w:jc w:val="center"/>
        <w:rPr>
          <w:b/>
          <w:color w:val="auto"/>
          <w:szCs w:val="28"/>
        </w:rPr>
      </w:pPr>
      <w:r w:rsidRPr="00123AC2">
        <w:rPr>
          <w:b/>
          <w:color w:val="auto"/>
          <w:szCs w:val="28"/>
        </w:rPr>
        <w:t>8</w:t>
      </w:r>
      <w:r w:rsidR="000B1AA6" w:rsidRPr="00123AC2">
        <w:rPr>
          <w:b/>
          <w:color w:val="auto"/>
          <w:szCs w:val="28"/>
        </w:rPr>
        <w:t>. Подведение итогов и награждение</w:t>
      </w:r>
    </w:p>
    <w:p w:rsidR="00D51D89" w:rsidRPr="00123AC2" w:rsidRDefault="00CB27BD" w:rsidP="00524FCE">
      <w:pPr>
        <w:spacing w:after="0" w:line="240" w:lineRule="auto"/>
        <w:ind w:left="284" w:firstLine="0"/>
        <w:rPr>
          <w:spacing w:val="6"/>
          <w:szCs w:val="28"/>
        </w:rPr>
      </w:pPr>
      <w:r w:rsidRPr="00123AC2">
        <w:rPr>
          <w:spacing w:val="6"/>
          <w:szCs w:val="28"/>
        </w:rPr>
        <w:t>8</w:t>
      </w:r>
      <w:r w:rsidR="00D51D89" w:rsidRPr="00123AC2">
        <w:rPr>
          <w:spacing w:val="6"/>
          <w:szCs w:val="28"/>
        </w:rPr>
        <w:t xml:space="preserve">.1. Итоги заочного и очного этапов подводятся отдельно. По итогам заочного этапа определяются  призеры заочного этапа, которые получают дипломы лауреатов первого этапа в электронном формате. Авторы лучших работ будут приглашены на очный этап. В случае положительного решения о принятии </w:t>
      </w:r>
      <w:r w:rsidR="00D51D89" w:rsidRPr="00123AC2">
        <w:rPr>
          <w:spacing w:val="3"/>
          <w:szCs w:val="28"/>
        </w:rPr>
        <w:t xml:space="preserve">работы для участия во втором этапе </w:t>
      </w:r>
      <w:r w:rsidR="00D51D89" w:rsidRPr="00123AC2">
        <w:rPr>
          <w:spacing w:val="3"/>
          <w:szCs w:val="28"/>
        </w:rPr>
        <w:lastRenderedPageBreak/>
        <w:t>Конференции оргкомитет размещает список участников очного этапа на сайте Дворца в разделе «Новости» после 20.03.2023г.</w:t>
      </w:r>
    </w:p>
    <w:p w:rsidR="00D51D89" w:rsidRPr="00123AC2" w:rsidRDefault="00CB27BD" w:rsidP="00524FCE">
      <w:pPr>
        <w:spacing w:after="0" w:line="240" w:lineRule="auto"/>
        <w:ind w:left="284" w:firstLine="0"/>
        <w:rPr>
          <w:spacing w:val="3"/>
          <w:szCs w:val="28"/>
        </w:rPr>
      </w:pPr>
      <w:r w:rsidRPr="00123AC2">
        <w:rPr>
          <w:spacing w:val="3"/>
          <w:szCs w:val="28"/>
        </w:rPr>
        <w:t>8</w:t>
      </w:r>
      <w:r w:rsidR="00D51D89" w:rsidRPr="00123AC2">
        <w:rPr>
          <w:spacing w:val="3"/>
          <w:szCs w:val="28"/>
        </w:rPr>
        <w:t>.2. Участники, не прошедшие на очный этап и их руководители, получают свидетельства об участии в Конференции по электронной почте на адрес организации заявителя.</w:t>
      </w:r>
    </w:p>
    <w:p w:rsidR="00D51D89" w:rsidRPr="0009430E" w:rsidRDefault="00CB27BD" w:rsidP="00524FCE">
      <w:pPr>
        <w:spacing w:after="0" w:line="240" w:lineRule="auto"/>
        <w:ind w:left="284" w:firstLine="0"/>
        <w:rPr>
          <w:spacing w:val="3"/>
          <w:szCs w:val="28"/>
        </w:rPr>
      </w:pPr>
      <w:r w:rsidRPr="00123AC2">
        <w:rPr>
          <w:spacing w:val="3"/>
          <w:szCs w:val="28"/>
        </w:rPr>
        <w:t>8</w:t>
      </w:r>
      <w:r w:rsidR="00D51D89" w:rsidRPr="00123AC2">
        <w:rPr>
          <w:spacing w:val="3"/>
          <w:szCs w:val="28"/>
        </w:rPr>
        <w:t xml:space="preserve">.3. По итогам очного этапа определяются лауреаты </w:t>
      </w:r>
      <w:r w:rsidR="00D51D89" w:rsidRPr="00123AC2">
        <w:rPr>
          <w:spacing w:val="3"/>
          <w:szCs w:val="28"/>
          <w:lang w:val="en-US"/>
        </w:rPr>
        <w:t>I</w:t>
      </w:r>
      <w:r w:rsidR="00D51D89" w:rsidRPr="00123AC2">
        <w:rPr>
          <w:spacing w:val="3"/>
          <w:szCs w:val="28"/>
        </w:rPr>
        <w:t xml:space="preserve">, </w:t>
      </w:r>
      <w:r w:rsidR="00D51D89" w:rsidRPr="00123AC2">
        <w:rPr>
          <w:spacing w:val="3"/>
          <w:szCs w:val="28"/>
          <w:lang w:val="en-US"/>
        </w:rPr>
        <w:t>II</w:t>
      </w:r>
      <w:r w:rsidR="00D51D89" w:rsidRPr="00123AC2">
        <w:rPr>
          <w:spacing w:val="3"/>
          <w:szCs w:val="28"/>
        </w:rPr>
        <w:t xml:space="preserve">, </w:t>
      </w:r>
      <w:r w:rsidR="00D51D89" w:rsidRPr="00123AC2">
        <w:rPr>
          <w:spacing w:val="3"/>
          <w:szCs w:val="28"/>
          <w:lang w:val="en-US"/>
        </w:rPr>
        <w:t>III</w:t>
      </w:r>
      <w:r w:rsidR="00D51D89" w:rsidRPr="00123AC2">
        <w:rPr>
          <w:spacing w:val="3"/>
          <w:szCs w:val="28"/>
        </w:rPr>
        <w:t xml:space="preserve"> степени, которые награждаются дипломами. П</w:t>
      </w:r>
      <w:r w:rsidR="00D51D89" w:rsidRPr="00123AC2">
        <w:rPr>
          <w:szCs w:val="28"/>
        </w:rPr>
        <w:t>о решению экспертов некоторые работы отмечаются грамотами. О</w:t>
      </w:r>
      <w:r w:rsidR="00D51D89" w:rsidRPr="00123AC2">
        <w:rPr>
          <w:spacing w:val="3"/>
          <w:szCs w:val="28"/>
        </w:rPr>
        <w:t xml:space="preserve">стальные участники Конференции </w:t>
      </w:r>
      <w:r w:rsidR="00D51D89" w:rsidRPr="0009430E">
        <w:rPr>
          <w:spacing w:val="3"/>
          <w:szCs w:val="28"/>
        </w:rPr>
        <w:t>получают диплом участника очного этапа.</w:t>
      </w:r>
    </w:p>
    <w:p w:rsidR="00D51D89" w:rsidRPr="0009430E" w:rsidRDefault="00CB27BD" w:rsidP="00524FCE">
      <w:pPr>
        <w:spacing w:after="0" w:line="240" w:lineRule="auto"/>
        <w:ind w:left="284"/>
        <w:rPr>
          <w:szCs w:val="28"/>
        </w:rPr>
      </w:pPr>
      <w:r w:rsidRPr="0009430E">
        <w:rPr>
          <w:szCs w:val="28"/>
        </w:rPr>
        <w:t>8</w:t>
      </w:r>
      <w:r w:rsidR="00D51D89" w:rsidRPr="0009430E">
        <w:rPr>
          <w:szCs w:val="28"/>
        </w:rPr>
        <w:t>.4</w:t>
      </w:r>
      <w:r w:rsidRPr="0009430E">
        <w:rPr>
          <w:szCs w:val="28"/>
        </w:rPr>
        <w:t xml:space="preserve">. </w:t>
      </w:r>
      <w:r w:rsidR="00D51D89" w:rsidRPr="0009430E">
        <w:rPr>
          <w:szCs w:val="28"/>
        </w:rPr>
        <w:t xml:space="preserve"> Педагогам вручаются свидетельства научных руководителей. Каждый участник очного этапа получает программу мероприятия.</w:t>
      </w:r>
    </w:p>
    <w:p w:rsidR="0009430E" w:rsidRPr="0009430E" w:rsidRDefault="0009430E" w:rsidP="0009430E">
      <w:pPr>
        <w:pStyle w:val="a4"/>
        <w:spacing w:after="0" w:line="240" w:lineRule="auto"/>
        <w:ind w:left="284" w:firstLine="0"/>
        <w:contextualSpacing w:val="0"/>
        <w:rPr>
          <w:sz w:val="28"/>
          <w:szCs w:val="28"/>
        </w:rPr>
      </w:pPr>
      <w:r w:rsidRPr="0009430E">
        <w:rPr>
          <w:sz w:val="28"/>
          <w:szCs w:val="28"/>
        </w:rPr>
        <w:t xml:space="preserve">8.5. </w:t>
      </w:r>
      <w:r w:rsidR="001F5549">
        <w:rPr>
          <w:sz w:val="28"/>
          <w:szCs w:val="28"/>
        </w:rPr>
        <w:t>По итогам Конференции будет сформирован с</w:t>
      </w:r>
      <w:r w:rsidRPr="0009430E">
        <w:rPr>
          <w:sz w:val="28"/>
          <w:szCs w:val="28"/>
        </w:rPr>
        <w:t xml:space="preserve">борник тезисов работ участников </w:t>
      </w:r>
      <w:r w:rsidR="001F5549">
        <w:rPr>
          <w:sz w:val="28"/>
          <w:szCs w:val="28"/>
        </w:rPr>
        <w:t>Конференции и</w:t>
      </w:r>
      <w:r w:rsidRPr="0009430E">
        <w:rPr>
          <w:sz w:val="28"/>
          <w:szCs w:val="28"/>
        </w:rPr>
        <w:t xml:space="preserve"> размещен на официальном сай</w:t>
      </w:r>
      <w:r>
        <w:rPr>
          <w:sz w:val="28"/>
          <w:szCs w:val="28"/>
        </w:rPr>
        <w:t>т</w:t>
      </w:r>
      <w:r w:rsidRPr="0009430E">
        <w:rPr>
          <w:sz w:val="28"/>
          <w:szCs w:val="28"/>
        </w:rPr>
        <w:t xml:space="preserve">е </w:t>
      </w:r>
      <w:r>
        <w:rPr>
          <w:sz w:val="28"/>
          <w:szCs w:val="28"/>
        </w:rPr>
        <w:t>МАУДО «</w:t>
      </w:r>
      <w:r w:rsidRPr="0009430E">
        <w:rPr>
          <w:sz w:val="28"/>
          <w:szCs w:val="28"/>
        </w:rPr>
        <w:t>ГДТДиМ №1</w:t>
      </w:r>
      <w:r>
        <w:rPr>
          <w:sz w:val="28"/>
          <w:szCs w:val="28"/>
        </w:rPr>
        <w:t>»</w:t>
      </w:r>
      <w:r w:rsidRPr="0009430E">
        <w:rPr>
          <w:sz w:val="28"/>
          <w:szCs w:val="28"/>
        </w:rPr>
        <w:t xml:space="preserve"> в системе электронного образования.</w:t>
      </w:r>
    </w:p>
    <w:p w:rsidR="0009430E" w:rsidRPr="00123AC2" w:rsidRDefault="0009430E" w:rsidP="00524FCE">
      <w:pPr>
        <w:spacing w:after="0" w:line="240" w:lineRule="auto"/>
        <w:ind w:left="284"/>
        <w:rPr>
          <w:szCs w:val="28"/>
        </w:rPr>
      </w:pPr>
    </w:p>
    <w:p w:rsidR="00C460C0" w:rsidRDefault="00C460C0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1C01C1" w:rsidRPr="0099115D" w:rsidRDefault="0099115D" w:rsidP="001C01C1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Cs w:val="28"/>
        </w:rPr>
      </w:pPr>
      <w:r>
        <w:rPr>
          <w:rFonts w:eastAsiaTheme="minorEastAsia"/>
          <w:b/>
          <w:color w:val="auto"/>
          <w:szCs w:val="28"/>
        </w:rPr>
        <w:t>9</w:t>
      </w:r>
      <w:r w:rsidR="001C01C1" w:rsidRPr="0099115D">
        <w:rPr>
          <w:rFonts w:eastAsiaTheme="minorEastAsia"/>
          <w:b/>
          <w:color w:val="auto"/>
          <w:szCs w:val="28"/>
        </w:rPr>
        <w:t>. Орг</w:t>
      </w:r>
      <w:r w:rsidRPr="0099115D">
        <w:rPr>
          <w:rFonts w:eastAsiaTheme="minorEastAsia"/>
          <w:b/>
          <w:color w:val="auto"/>
          <w:szCs w:val="28"/>
        </w:rPr>
        <w:t>анизационный комитет</w:t>
      </w:r>
      <w:r w:rsidR="001C01C1" w:rsidRPr="0099115D">
        <w:rPr>
          <w:rFonts w:eastAsiaTheme="minorEastAsia"/>
          <w:b/>
          <w:color w:val="auto"/>
          <w:szCs w:val="28"/>
        </w:rPr>
        <w:t xml:space="preserve"> Конференции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bCs/>
          <w:color w:val="auto"/>
          <w:szCs w:val="28"/>
        </w:rPr>
      </w:pPr>
      <w:r w:rsidRPr="0099115D">
        <w:rPr>
          <w:rFonts w:eastAsiaTheme="minorEastAsia"/>
          <w:bCs/>
          <w:color w:val="auto"/>
          <w:szCs w:val="28"/>
        </w:rPr>
        <w:t>Почтовый адрес: 423821, Республика Татарстан, город Набережные Челны, Цветочный бульвар, д.16.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noProof/>
          <w:color w:val="auto"/>
          <w:szCs w:val="28"/>
        </w:rPr>
      </w:pPr>
      <w:r w:rsidRPr="0099115D">
        <w:rPr>
          <w:rFonts w:eastAsiaTheme="minorEastAsia"/>
          <w:bCs/>
          <w:color w:val="auto"/>
          <w:szCs w:val="28"/>
        </w:rPr>
        <w:t xml:space="preserve">Контакты: </w:t>
      </w:r>
      <w:r w:rsidRPr="0099115D">
        <w:rPr>
          <w:rFonts w:eastAsiaTheme="minorEastAsia"/>
          <w:noProof/>
          <w:color w:val="auto"/>
          <w:szCs w:val="28"/>
        </w:rPr>
        <w:t xml:space="preserve">(8552) 56-91-15 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noProof/>
          <w:color w:val="auto"/>
          <w:szCs w:val="28"/>
        </w:rPr>
        <w:t xml:space="preserve">Факс: (8552) </w:t>
      </w:r>
      <w:r w:rsidRPr="0099115D">
        <w:rPr>
          <w:rFonts w:eastAsiaTheme="minorEastAsia"/>
          <w:color w:val="auto"/>
          <w:szCs w:val="28"/>
        </w:rPr>
        <w:t>54-55-59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color w:val="auto"/>
          <w:szCs w:val="28"/>
        </w:rPr>
        <w:t xml:space="preserve">Электронный адрес: </w:t>
      </w:r>
      <w:hyperlink r:id="rId7" w:history="1">
        <w:r w:rsidRPr="0099115D">
          <w:rPr>
            <w:rFonts w:eastAsiaTheme="minorEastAsia"/>
            <w:bCs/>
            <w:color w:val="0000FF"/>
            <w:szCs w:val="28"/>
            <w:u w:val="single"/>
            <w:lang w:val="en-US"/>
          </w:rPr>
          <w:t>oir</w:t>
        </w:r>
        <w:r w:rsidRPr="0099115D">
          <w:rPr>
            <w:rFonts w:eastAsiaTheme="minorEastAsia"/>
            <w:bCs/>
            <w:color w:val="0000FF"/>
            <w:szCs w:val="28"/>
            <w:u w:val="single"/>
          </w:rPr>
          <w:t>.</w:t>
        </w:r>
        <w:r w:rsidRPr="0099115D">
          <w:rPr>
            <w:rFonts w:eastAsiaTheme="minorEastAsia"/>
            <w:bCs/>
            <w:color w:val="0000FF"/>
            <w:szCs w:val="28"/>
            <w:u w:val="single"/>
            <w:lang w:val="en-US"/>
          </w:rPr>
          <w:t>konkurs</w:t>
        </w:r>
        <w:r w:rsidRPr="0099115D">
          <w:rPr>
            <w:rFonts w:eastAsiaTheme="minorEastAsia"/>
            <w:bCs/>
            <w:color w:val="0000FF"/>
            <w:szCs w:val="28"/>
            <w:u w:val="single"/>
          </w:rPr>
          <w:t>@</w:t>
        </w:r>
        <w:r w:rsidRPr="0099115D">
          <w:rPr>
            <w:rFonts w:eastAsiaTheme="minorEastAsia"/>
            <w:bCs/>
            <w:color w:val="0000FF"/>
            <w:szCs w:val="28"/>
            <w:u w:val="single"/>
            <w:lang w:val="en-US"/>
          </w:rPr>
          <w:t>mail</w:t>
        </w:r>
        <w:r w:rsidRPr="0099115D">
          <w:rPr>
            <w:rFonts w:eastAsiaTheme="minorEastAsia"/>
            <w:bCs/>
            <w:color w:val="0000FF"/>
            <w:szCs w:val="28"/>
            <w:u w:val="single"/>
          </w:rPr>
          <w:t>.</w:t>
        </w:r>
        <w:proofErr w:type="spellStart"/>
        <w:r w:rsidRPr="0099115D">
          <w:rPr>
            <w:rFonts w:eastAsiaTheme="minorEastAsia"/>
            <w:bCs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99115D">
        <w:rPr>
          <w:rFonts w:eastAsiaTheme="minorEastAsia"/>
          <w:bCs/>
          <w:color w:val="auto"/>
          <w:szCs w:val="28"/>
        </w:rPr>
        <w:t xml:space="preserve"> 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color w:val="auto"/>
          <w:szCs w:val="28"/>
          <w:lang w:val="en-US"/>
        </w:rPr>
        <w:fldChar w:fldCharType="begin"/>
      </w:r>
      <w:r w:rsidRPr="0099115D">
        <w:rPr>
          <w:rFonts w:eastAsiaTheme="minorEastAsia"/>
          <w:color w:val="auto"/>
          <w:szCs w:val="28"/>
          <w:lang w:val="en-US"/>
        </w:rPr>
        <w:instrText>festival</w:instrText>
      </w:r>
      <w:r w:rsidRPr="0099115D">
        <w:rPr>
          <w:rFonts w:eastAsiaTheme="minorEastAsia"/>
          <w:color w:val="auto"/>
          <w:szCs w:val="28"/>
        </w:rPr>
        <w:instrText>.08@</w:instrText>
      </w:r>
      <w:r w:rsidRPr="0099115D">
        <w:rPr>
          <w:rFonts w:eastAsiaTheme="minorEastAsia"/>
          <w:color w:val="auto"/>
          <w:szCs w:val="28"/>
          <w:lang w:val="en-US"/>
        </w:rPr>
        <w:instrText>mail</w:instrText>
      </w:r>
      <w:r w:rsidRPr="0099115D">
        <w:rPr>
          <w:rFonts w:eastAsiaTheme="minorEastAsia"/>
          <w:color w:val="auto"/>
          <w:szCs w:val="28"/>
        </w:rPr>
        <w:instrText>.</w:instrText>
      </w:r>
      <w:r w:rsidRPr="0099115D">
        <w:rPr>
          <w:rFonts w:eastAsiaTheme="minorEastAsia"/>
          <w:color w:val="auto"/>
          <w:szCs w:val="28"/>
          <w:lang w:val="en-US"/>
        </w:rPr>
        <w:instrText>ru</w:instrText>
      </w:r>
      <w:r w:rsidRPr="0099115D">
        <w:rPr>
          <w:rFonts w:eastAsiaTheme="minorEastAsia"/>
          <w:color w:val="auto"/>
          <w:szCs w:val="28"/>
        </w:rPr>
        <w:instrText xml:space="preserve">" </w:instrText>
      </w:r>
      <w:r w:rsidRPr="0099115D">
        <w:rPr>
          <w:rFonts w:eastAsiaTheme="minorEastAsia"/>
          <w:color w:val="auto"/>
          <w:szCs w:val="28"/>
          <w:lang w:val="en-US"/>
        </w:rPr>
        <w:fldChar w:fldCharType="separate"/>
      </w:r>
      <w:r w:rsidRPr="0099115D">
        <w:rPr>
          <w:rFonts w:eastAsiaTheme="minorEastAsia"/>
          <w:color w:val="0000FF"/>
          <w:szCs w:val="28"/>
          <w:u w:val="single"/>
          <w:lang w:val="en-US"/>
        </w:rPr>
        <w:t>festival</w:t>
      </w:r>
      <w:r w:rsidRPr="0099115D">
        <w:rPr>
          <w:rFonts w:eastAsiaTheme="minorEastAsia"/>
          <w:color w:val="0000FF"/>
          <w:szCs w:val="28"/>
          <w:u w:val="single"/>
        </w:rPr>
        <w:t>.08@</w:t>
      </w:r>
      <w:r w:rsidRPr="0099115D">
        <w:rPr>
          <w:rFonts w:eastAsiaTheme="minorEastAsia"/>
          <w:color w:val="0000FF"/>
          <w:szCs w:val="28"/>
          <w:u w:val="single"/>
          <w:lang w:val="en-US"/>
        </w:rPr>
        <w:t>mail</w:t>
      </w:r>
      <w:r w:rsidRPr="0099115D">
        <w:rPr>
          <w:rFonts w:eastAsiaTheme="minorEastAsia"/>
          <w:color w:val="0000FF"/>
          <w:szCs w:val="28"/>
          <w:u w:val="single"/>
        </w:rPr>
        <w:t>.</w:t>
      </w:r>
      <w:r w:rsidRPr="0099115D">
        <w:rPr>
          <w:rFonts w:eastAsiaTheme="minorEastAsia"/>
          <w:color w:val="0000FF"/>
          <w:szCs w:val="28"/>
          <w:u w:val="single"/>
          <w:lang w:val="en-US"/>
        </w:rPr>
        <w:t>ru</w:t>
      </w:r>
      <w:r w:rsidRPr="0099115D">
        <w:rPr>
          <w:rFonts w:eastAsiaTheme="minorEastAsia"/>
          <w:color w:val="auto"/>
          <w:szCs w:val="28"/>
          <w:lang w:val="en-US"/>
        </w:rPr>
        <w:fldChar w:fldCharType="end"/>
      </w:r>
      <w:r w:rsidRPr="0099115D">
        <w:rPr>
          <w:rFonts w:eastAsiaTheme="minorEastAsia"/>
          <w:noProof/>
          <w:color w:val="auto"/>
          <w:szCs w:val="28"/>
        </w:rPr>
        <w:t xml:space="preserve">Сайт Дворца: </w:t>
      </w:r>
      <w:hyperlink r:id="rId8" w:history="1">
        <w:r w:rsidRPr="0099115D">
          <w:rPr>
            <w:rFonts w:eastAsiaTheme="minorEastAsia"/>
            <w:noProof/>
            <w:color w:val="0000FF"/>
            <w:szCs w:val="28"/>
            <w:u w:val="single"/>
          </w:rPr>
          <w:t>http://gdtdim.ru/</w:t>
        </w:r>
      </w:hyperlink>
      <w:r w:rsidRPr="0099115D">
        <w:rPr>
          <w:rFonts w:eastAsiaTheme="minorEastAsia"/>
          <w:noProof/>
          <w:color w:val="auto"/>
          <w:szCs w:val="28"/>
        </w:rPr>
        <w:t xml:space="preserve"> 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color w:val="auto"/>
          <w:szCs w:val="28"/>
        </w:rPr>
        <w:t xml:space="preserve">Ответственные: 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color w:val="auto"/>
          <w:szCs w:val="28"/>
        </w:rPr>
        <w:t xml:space="preserve">- </w:t>
      </w:r>
      <w:proofErr w:type="spellStart"/>
      <w:r w:rsidRPr="0099115D">
        <w:rPr>
          <w:rFonts w:eastAsiaTheme="minorEastAsia"/>
          <w:color w:val="auto"/>
          <w:szCs w:val="28"/>
        </w:rPr>
        <w:t>Зарипова</w:t>
      </w:r>
      <w:proofErr w:type="spellEnd"/>
      <w:r w:rsidRPr="0099115D">
        <w:rPr>
          <w:rFonts w:eastAsiaTheme="minorEastAsia"/>
          <w:color w:val="auto"/>
          <w:szCs w:val="28"/>
        </w:rPr>
        <w:t xml:space="preserve"> Венера </w:t>
      </w:r>
      <w:proofErr w:type="spellStart"/>
      <w:r w:rsidRPr="0099115D">
        <w:rPr>
          <w:rFonts w:eastAsiaTheme="minorEastAsia"/>
          <w:color w:val="auto"/>
          <w:szCs w:val="28"/>
        </w:rPr>
        <w:t>Рафаэловна</w:t>
      </w:r>
      <w:proofErr w:type="spellEnd"/>
      <w:r w:rsidRPr="0099115D">
        <w:rPr>
          <w:rFonts w:eastAsiaTheme="minorEastAsia"/>
          <w:color w:val="auto"/>
          <w:szCs w:val="28"/>
        </w:rPr>
        <w:t xml:space="preserve"> – заведующий отделом интеллектуального развития;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9115D">
        <w:rPr>
          <w:rFonts w:eastAsiaTheme="minorEastAsia"/>
          <w:color w:val="auto"/>
          <w:szCs w:val="28"/>
        </w:rPr>
        <w:t xml:space="preserve">- </w:t>
      </w:r>
      <w:r w:rsidR="0099115D" w:rsidRPr="0099115D">
        <w:rPr>
          <w:rFonts w:eastAsiaTheme="minorEastAsia"/>
          <w:color w:val="auto"/>
          <w:szCs w:val="28"/>
        </w:rPr>
        <w:t xml:space="preserve">Нуриева </w:t>
      </w:r>
      <w:proofErr w:type="spellStart"/>
      <w:r w:rsidR="0099115D" w:rsidRPr="0099115D">
        <w:rPr>
          <w:rFonts w:eastAsiaTheme="minorEastAsia"/>
          <w:color w:val="auto"/>
          <w:szCs w:val="28"/>
        </w:rPr>
        <w:t>гульфия</w:t>
      </w:r>
      <w:proofErr w:type="spellEnd"/>
      <w:r w:rsidR="0099115D" w:rsidRPr="0099115D">
        <w:rPr>
          <w:rFonts w:eastAsiaTheme="minorEastAsia"/>
          <w:color w:val="auto"/>
          <w:szCs w:val="28"/>
        </w:rPr>
        <w:t xml:space="preserve"> </w:t>
      </w:r>
      <w:proofErr w:type="spellStart"/>
      <w:r w:rsidR="0099115D" w:rsidRPr="0099115D">
        <w:rPr>
          <w:rFonts w:eastAsiaTheme="minorEastAsia"/>
          <w:color w:val="auto"/>
          <w:szCs w:val="28"/>
        </w:rPr>
        <w:t>ишбулдиевна</w:t>
      </w:r>
      <w:proofErr w:type="spellEnd"/>
      <w:r w:rsidRPr="0099115D">
        <w:rPr>
          <w:rFonts w:eastAsiaTheme="minorEastAsia"/>
          <w:color w:val="auto"/>
          <w:szCs w:val="28"/>
        </w:rPr>
        <w:t xml:space="preserve"> – педагог-организатор отдела интеллектуального развития.</w:t>
      </w:r>
    </w:p>
    <w:p w:rsidR="001C01C1" w:rsidRPr="0099115D" w:rsidRDefault="001C01C1" w:rsidP="001C01C1">
      <w:pPr>
        <w:spacing w:after="0" w:line="240" w:lineRule="auto"/>
        <w:ind w:left="0" w:firstLine="0"/>
        <w:rPr>
          <w:rFonts w:eastAsiaTheme="minorEastAsia"/>
          <w:i/>
          <w:color w:val="auto"/>
          <w:szCs w:val="28"/>
        </w:rPr>
      </w:pPr>
    </w:p>
    <w:p w:rsidR="00C460C0" w:rsidRPr="0099115D" w:rsidRDefault="00C460C0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Cs w:val="28"/>
        </w:rPr>
      </w:pPr>
    </w:p>
    <w:p w:rsidR="00D46EFC" w:rsidRPr="0099115D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Cs w:val="28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</w:p>
    <w:p w:rsidR="000E1DDF" w:rsidRDefault="000E1DDF" w:rsidP="008B42B9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>
        <w:rPr>
          <w:rFonts w:eastAsiaTheme="minorEastAsia"/>
          <w:b/>
          <w:color w:val="auto"/>
          <w:sz w:val="24"/>
          <w:szCs w:val="24"/>
        </w:rPr>
        <w:t>Приложение №1</w:t>
      </w:r>
    </w:p>
    <w:p w:rsidR="0009430E" w:rsidRPr="0009430E" w:rsidRDefault="0009430E" w:rsidP="0009430E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Заявка</w:t>
      </w:r>
    </w:p>
    <w:p w:rsidR="0009430E" w:rsidRPr="0009430E" w:rsidRDefault="0009430E" w:rsidP="0009430E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на участие во Всероссийской научно-практической конференции</w:t>
      </w:r>
    </w:p>
    <w:p w:rsidR="0009430E" w:rsidRPr="0009430E" w:rsidRDefault="0009430E" w:rsidP="0009430E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09430E">
        <w:rPr>
          <w:rFonts w:eastAsiaTheme="minorEastAsia"/>
          <w:b/>
          <w:color w:val="auto"/>
          <w:sz w:val="24"/>
          <w:szCs w:val="24"/>
        </w:rPr>
        <w:t>«Ломоносовские чтения»</w:t>
      </w:r>
    </w:p>
    <w:p w:rsidR="0009430E" w:rsidRPr="0009430E" w:rsidRDefault="0009430E" w:rsidP="0009430E">
      <w:pPr>
        <w:spacing w:after="0" w:line="240" w:lineRule="auto"/>
        <w:ind w:left="0" w:firstLine="0"/>
        <w:rPr>
          <w:rFonts w:eastAsiaTheme="minorEastAsia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93" w:tblpY="16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567"/>
        <w:gridCol w:w="1134"/>
        <w:gridCol w:w="1134"/>
        <w:gridCol w:w="1559"/>
        <w:gridCol w:w="1134"/>
        <w:gridCol w:w="1276"/>
        <w:gridCol w:w="992"/>
      </w:tblGrid>
      <w:tr w:rsidR="0009430E" w:rsidRPr="0009430E" w:rsidTr="00C460C0">
        <w:trPr>
          <w:trHeight w:val="150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Фамилия, имя и отчество участника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430E" w:rsidRPr="0009430E" w:rsidRDefault="0009430E" w:rsidP="0009430E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Дата рождения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200" w:line="276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Номер мобильного телефона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Название работы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(в кавычках)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Город,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название и номер образовательной организации (аббревиатуру в сокращенном виде),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Фамилия и инициалы научного руководителя,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Адрес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электронной почты образовательной организации заявителя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Индекс,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полный почтовый адрес организации заявителя;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код региона</w:t>
            </w:r>
          </w:p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color w:val="auto"/>
                <w:sz w:val="24"/>
                <w:szCs w:val="24"/>
              </w:rPr>
            </w:pPr>
            <w:r w:rsidRPr="0009430E">
              <w:rPr>
                <w:rFonts w:eastAsiaTheme="minorEastAsia"/>
                <w:b/>
                <w:color w:val="auto"/>
                <w:sz w:val="24"/>
                <w:szCs w:val="24"/>
              </w:rPr>
              <w:t>и телефон организации</w:t>
            </w:r>
          </w:p>
        </w:tc>
      </w:tr>
      <w:tr w:rsidR="0009430E" w:rsidRPr="0009430E" w:rsidTr="00C460C0">
        <w:trPr>
          <w:trHeight w:val="79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0E" w:rsidRPr="0009430E" w:rsidRDefault="0009430E" w:rsidP="0009430E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</w:tbl>
    <w:p w:rsidR="00C460C0" w:rsidRDefault="00C460C0" w:rsidP="00C460C0">
      <w:pPr>
        <w:spacing w:after="0" w:line="240" w:lineRule="auto"/>
        <w:ind w:left="0" w:firstLine="0"/>
        <w:jc w:val="right"/>
        <w:rPr>
          <w:rFonts w:eastAsiaTheme="minorEastAsia"/>
          <w:color w:val="auto"/>
          <w:sz w:val="24"/>
          <w:szCs w:val="24"/>
        </w:rPr>
      </w:pPr>
    </w:p>
    <w:p w:rsidR="00C460C0" w:rsidRPr="00D46EFC" w:rsidRDefault="00C460C0" w:rsidP="00C460C0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 w:rsidRPr="00D46EFC">
        <w:rPr>
          <w:rFonts w:eastAsiaTheme="minorEastAsia"/>
          <w:b/>
          <w:color w:val="auto"/>
          <w:sz w:val="24"/>
          <w:szCs w:val="24"/>
        </w:rPr>
        <w:t>Приложение №2</w:t>
      </w:r>
    </w:p>
    <w:p w:rsidR="00C460C0" w:rsidRPr="00C460C0" w:rsidRDefault="00C460C0" w:rsidP="00C460C0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Образец</w:t>
      </w:r>
    </w:p>
    <w:p w:rsidR="00C460C0" w:rsidRDefault="00C460C0" w:rsidP="00C460C0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оформления титульного листа научно-исследовательской работы</w:t>
      </w:r>
    </w:p>
    <w:p w:rsidR="00C460C0" w:rsidRDefault="0099115D" w:rsidP="00C460C0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>
        <w:rPr>
          <w:rFonts w:eastAsiaTheme="minorEastAsia"/>
          <w:b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3.7pt;margin-top:6.85pt;width:314.85pt;height:306.35pt;z-index:-251658752">
            <v:textbox style="mso-next-textbox:#_x0000_s1026">
              <w:txbxContent>
                <w:p w:rsidR="00C460C0" w:rsidRDefault="00C460C0" w:rsidP="00C460C0">
                  <w:pPr>
                    <w:jc w:val="center"/>
                    <w:rPr>
                      <w:rFonts w:ascii="Calibri" w:hAnsi="Calibri"/>
                      <w:b/>
                      <w:caps/>
                      <w:sz w:val="16"/>
                      <w:szCs w:val="16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gramStart"/>
                  <w:r w:rsidRPr="00476A3B">
                    <w:rPr>
                      <w:sz w:val="24"/>
                      <w:szCs w:val="24"/>
                    </w:rPr>
                    <w:t>В</w:t>
                  </w: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</w:t>
                  </w:r>
                  <w:proofErr w:type="spellEnd"/>
                  <w:r w:rsidRPr="00C460C0">
                    <w:t xml:space="preserve"> </w:t>
                  </w: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Всероссийская научно-практическая конференция для обучающихся 5-9 классов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2021сероссийская научно-практическая конференция для обучающихся 5-9 классов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Хафизова </w:t>
                  </w:r>
                  <w:proofErr w:type="spellStart"/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Гульфия</w:t>
                  </w:r>
                  <w:proofErr w:type="spellEnd"/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C460C0" w:rsidRPr="00C460C0" w:rsidRDefault="00C460C0" w:rsidP="00C460C0">
                  <w:pPr>
                    <w:pStyle w:val="6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olor w:val="auto"/>
                      <w:sz w:val="24"/>
                      <w:szCs w:val="24"/>
                    </w:rPr>
                    <w:t>2021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Всероссийская научно-практическая конференция для обучающихся 5-9 классов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C460C0" w:rsidRDefault="00C460C0" w:rsidP="00C460C0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ероссийская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C460C0" w:rsidRDefault="00C460C0" w:rsidP="00C460C0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C460C0" w:rsidRPr="00C460C0" w:rsidRDefault="00C460C0" w:rsidP="00C460C0">
                  <w:pPr>
                    <w:pStyle w:val="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сероссийская</w:t>
                  </w:r>
                  <w:proofErr w:type="spellEnd"/>
                  <w:r w:rsidRPr="00C460C0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Секция: экология и химия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200" w:line="360" w:lineRule="auto"/>
                    <w:ind w:left="0" w:firstLine="0"/>
                    <w:jc w:val="center"/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b/>
                      <w:color w:val="auto"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C460C0" w:rsidRDefault="00C460C0" w:rsidP="00C460C0">
                  <w:pPr>
                    <w:spacing w:before="240" w:after="60" w:line="360" w:lineRule="auto"/>
                    <w:ind w:left="0" w:firstLine="0"/>
                    <w:jc w:val="center"/>
                    <w:outlineLvl w:val="5"/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b/>
                      <w:bCs/>
                      <w:caps/>
                      <w:color w:val="auto"/>
                      <w:sz w:val="24"/>
                      <w:szCs w:val="24"/>
                    </w:rPr>
                    <w:t>Хафизова Гульфия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Агрызский район, село Крынды,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</w:p>
                <w:p w:rsidR="00C460C0" w:rsidRPr="00C460C0" w:rsidRDefault="00C460C0" w:rsidP="00C460C0">
                  <w:pPr>
                    <w:spacing w:after="0" w:line="240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Набережные Челны</w:t>
                  </w:r>
                </w:p>
                <w:p w:rsidR="00C460C0" w:rsidRPr="00C460C0" w:rsidRDefault="00C460C0" w:rsidP="00C460C0">
                  <w:pPr>
                    <w:spacing w:after="200" w:line="276" w:lineRule="auto"/>
                    <w:ind w:left="0" w:firstLine="0"/>
                    <w:jc w:val="center"/>
                    <w:rPr>
                      <w:rFonts w:eastAsiaTheme="minorEastAsia"/>
                      <w:color w:val="auto"/>
                      <w:sz w:val="24"/>
                      <w:szCs w:val="24"/>
                    </w:rPr>
                  </w:pPr>
                  <w:r w:rsidRPr="00C460C0">
                    <w:rPr>
                      <w:rFonts w:eastAsiaTheme="minorEastAsia"/>
                      <w:color w:val="auto"/>
                      <w:sz w:val="24"/>
                      <w:szCs w:val="24"/>
                    </w:rPr>
                    <w:t>2021</w:t>
                  </w:r>
                </w:p>
                <w:p w:rsidR="00C460C0" w:rsidRPr="00476A3B" w:rsidRDefault="00C460C0" w:rsidP="00C460C0">
                  <w:pPr>
                    <w:pStyle w:val="6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476A3B">
                    <w:rPr>
                      <w:sz w:val="24"/>
                      <w:szCs w:val="24"/>
                    </w:rPr>
                    <w:t>сероссийская</w:t>
                  </w:r>
                  <w:proofErr w:type="spellEnd"/>
                  <w:r w:rsidRPr="00476A3B">
                    <w:rPr>
                      <w:sz w:val="24"/>
                      <w:szCs w:val="24"/>
                    </w:rPr>
                    <w:t xml:space="preserve"> научно-практическая конференция для обучающихся 5-9 классов</w:t>
                  </w:r>
                </w:p>
                <w:p w:rsidR="00C460C0" w:rsidRDefault="00C460C0" w:rsidP="00C460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>«Ломоносовские чтения»</w:t>
                  </w:r>
                </w:p>
                <w:p w:rsidR="00C460C0" w:rsidRPr="00476A3B" w:rsidRDefault="00C460C0" w:rsidP="00C460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460C0" w:rsidRPr="00476A3B" w:rsidRDefault="00C460C0" w:rsidP="00C460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 xml:space="preserve">Секция: </w:t>
                  </w:r>
                  <w:r>
                    <w:rPr>
                      <w:b/>
                      <w:sz w:val="24"/>
                      <w:szCs w:val="24"/>
                    </w:rPr>
                    <w:t xml:space="preserve">экология и </w:t>
                  </w:r>
                  <w:r w:rsidRPr="00476A3B">
                    <w:rPr>
                      <w:b/>
                      <w:sz w:val="24"/>
                      <w:szCs w:val="24"/>
                    </w:rPr>
                    <w:t>химия</w:t>
                  </w:r>
                </w:p>
                <w:p w:rsidR="00C460C0" w:rsidRPr="00476A3B" w:rsidRDefault="00C460C0" w:rsidP="00C460C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460C0" w:rsidRPr="00476A3B" w:rsidRDefault="00C460C0" w:rsidP="00C460C0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6A3B">
                    <w:rPr>
                      <w:b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C460C0" w:rsidRPr="00476A3B" w:rsidRDefault="00C460C0" w:rsidP="00C460C0">
                  <w:pPr>
                    <w:pStyle w:val="6"/>
                    <w:spacing w:line="360" w:lineRule="auto"/>
                    <w:jc w:val="center"/>
                    <w:rPr>
                      <w:caps/>
                      <w:sz w:val="24"/>
                      <w:szCs w:val="24"/>
                    </w:rPr>
                  </w:pPr>
                  <w:r w:rsidRPr="00476A3B">
                    <w:rPr>
                      <w:caps/>
                      <w:sz w:val="24"/>
                      <w:szCs w:val="24"/>
                    </w:rPr>
                    <w:t>Хафизова Гульфия</w:t>
                  </w:r>
                </w:p>
                <w:p w:rsidR="00C460C0" w:rsidRPr="00476A3B" w:rsidRDefault="00C460C0" w:rsidP="00C460C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Агрызский район, </w:t>
                  </w:r>
                  <w:r w:rsidRPr="00476A3B">
                    <w:rPr>
                      <w:sz w:val="24"/>
                      <w:szCs w:val="24"/>
                    </w:rPr>
                    <w:t>село Крынды,</w:t>
                  </w:r>
                </w:p>
                <w:p w:rsidR="00C460C0" w:rsidRPr="00476A3B" w:rsidRDefault="00C460C0" w:rsidP="00C460C0">
                  <w:pPr>
                    <w:jc w:val="center"/>
                    <w:rPr>
                      <w:sz w:val="24"/>
                      <w:szCs w:val="24"/>
                    </w:rPr>
                  </w:pPr>
                  <w:r w:rsidRPr="00476A3B">
                    <w:rPr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C460C0" w:rsidRPr="00BF36E4" w:rsidRDefault="00C460C0" w:rsidP="00C460C0">
                  <w:pPr>
                    <w:jc w:val="center"/>
                    <w:rPr>
                      <w:sz w:val="24"/>
                      <w:szCs w:val="24"/>
                    </w:rPr>
                  </w:pPr>
                  <w:r w:rsidRPr="00BF36E4">
                    <w:rPr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C460C0" w:rsidRPr="00BF36E4" w:rsidRDefault="00C460C0" w:rsidP="00C460C0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460C0" w:rsidRPr="00BF36E4" w:rsidRDefault="00C460C0" w:rsidP="00C460C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BF36E4">
                    <w:rPr>
                      <w:sz w:val="24"/>
                      <w:szCs w:val="24"/>
                    </w:rPr>
                    <w:t>Набережные Челны</w:t>
                  </w:r>
                </w:p>
                <w:p w:rsidR="00C460C0" w:rsidRPr="00BF36E4" w:rsidRDefault="00C460C0" w:rsidP="00C460C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</w:p>
              </w:txbxContent>
            </v:textbox>
          </v:shape>
        </w:pict>
      </w:r>
    </w:p>
    <w:p w:rsidR="00C460C0" w:rsidRDefault="00C460C0" w:rsidP="00C460C0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C460C0" w:rsidRDefault="00C460C0" w:rsidP="00D46EFC">
      <w:pPr>
        <w:spacing w:after="0" w:line="240" w:lineRule="auto"/>
        <w:ind w:left="0" w:firstLine="0"/>
        <w:jc w:val="center"/>
        <w:outlineLvl w:val="5"/>
        <w:rPr>
          <w:b/>
          <w:bCs/>
          <w:color w:val="auto"/>
          <w:sz w:val="24"/>
          <w:szCs w:val="24"/>
        </w:rPr>
      </w:pPr>
      <w:r w:rsidRPr="00C460C0">
        <w:rPr>
          <w:b/>
          <w:bCs/>
          <w:color w:val="auto"/>
          <w:sz w:val="24"/>
          <w:szCs w:val="24"/>
        </w:rPr>
        <w:t xml:space="preserve">Всероссийская научно-практическая конференция </w:t>
      </w:r>
    </w:p>
    <w:p w:rsidR="00C460C0" w:rsidRPr="00C460C0" w:rsidRDefault="00C460C0" w:rsidP="00D46EFC">
      <w:pPr>
        <w:spacing w:after="0" w:line="240" w:lineRule="auto"/>
        <w:ind w:left="0" w:firstLine="0"/>
        <w:jc w:val="center"/>
        <w:outlineLvl w:val="5"/>
        <w:rPr>
          <w:b/>
          <w:bCs/>
          <w:color w:val="auto"/>
          <w:sz w:val="24"/>
          <w:szCs w:val="24"/>
        </w:rPr>
      </w:pPr>
      <w:r w:rsidRPr="00C460C0">
        <w:rPr>
          <w:b/>
          <w:bCs/>
          <w:color w:val="auto"/>
          <w:sz w:val="24"/>
          <w:szCs w:val="24"/>
        </w:rPr>
        <w:t>для обучающихся 5-9 классов</w:t>
      </w: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«Ломоносовские чтения»</w:t>
      </w: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D46EFC" w:rsidRDefault="00D46EFC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Секция: экология и химия</w:t>
      </w: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b/>
          <w:color w:val="auto"/>
          <w:sz w:val="24"/>
          <w:szCs w:val="24"/>
        </w:rPr>
        <w:t>Химический анализ питьевой воды</w:t>
      </w:r>
    </w:p>
    <w:p w:rsidR="00D46EFC" w:rsidRDefault="00D46EFC" w:rsidP="00D46EFC">
      <w:pPr>
        <w:spacing w:after="0" w:line="240" w:lineRule="auto"/>
        <w:ind w:left="0" w:firstLine="0"/>
        <w:jc w:val="center"/>
        <w:outlineLvl w:val="5"/>
        <w:rPr>
          <w:b/>
          <w:bCs/>
          <w:caps/>
          <w:color w:val="auto"/>
          <w:sz w:val="24"/>
          <w:szCs w:val="24"/>
        </w:rPr>
      </w:pPr>
    </w:p>
    <w:p w:rsidR="00C460C0" w:rsidRPr="00C460C0" w:rsidRDefault="00C460C0" w:rsidP="00D46EFC">
      <w:pPr>
        <w:spacing w:after="0" w:line="240" w:lineRule="auto"/>
        <w:ind w:left="0" w:firstLine="0"/>
        <w:jc w:val="center"/>
        <w:outlineLvl w:val="5"/>
        <w:rPr>
          <w:b/>
          <w:bCs/>
          <w:caps/>
          <w:color w:val="auto"/>
          <w:sz w:val="24"/>
          <w:szCs w:val="24"/>
        </w:rPr>
      </w:pPr>
      <w:r w:rsidRPr="00C460C0">
        <w:rPr>
          <w:b/>
          <w:bCs/>
          <w:caps/>
          <w:color w:val="auto"/>
          <w:sz w:val="24"/>
          <w:szCs w:val="24"/>
        </w:rPr>
        <w:t>Хафизова Гульфия</w:t>
      </w:r>
    </w:p>
    <w:p w:rsidR="00D46EFC" w:rsidRDefault="00D46EFC" w:rsidP="00D46EFC">
      <w:pPr>
        <w:spacing w:after="0" w:line="240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Агрызский район, село Крынды,</w:t>
      </w:r>
    </w:p>
    <w:p w:rsidR="00D46EFC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МОУ «Крындинская СОШ», 5 класс</w:t>
      </w:r>
    </w:p>
    <w:p w:rsidR="0099115D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 xml:space="preserve">Научный руководитель: Степанова </w:t>
      </w:r>
      <w:r w:rsidR="0099115D">
        <w:rPr>
          <w:rFonts w:eastAsiaTheme="minorEastAsia"/>
          <w:color w:val="auto"/>
          <w:sz w:val="24"/>
          <w:szCs w:val="24"/>
        </w:rPr>
        <w:t>А</w:t>
      </w:r>
      <w:r w:rsidRPr="00C460C0">
        <w:rPr>
          <w:rFonts w:eastAsiaTheme="minorEastAsia"/>
          <w:color w:val="auto"/>
          <w:sz w:val="24"/>
          <w:szCs w:val="24"/>
        </w:rPr>
        <w:t>.</w:t>
      </w:r>
      <w:r w:rsidR="0099115D">
        <w:rPr>
          <w:rFonts w:eastAsiaTheme="minorEastAsia"/>
          <w:color w:val="auto"/>
          <w:sz w:val="24"/>
          <w:szCs w:val="24"/>
        </w:rPr>
        <w:t>И</w:t>
      </w:r>
      <w:r w:rsidRPr="00C460C0">
        <w:rPr>
          <w:rFonts w:eastAsiaTheme="minorEastAsia"/>
          <w:color w:val="auto"/>
          <w:sz w:val="24"/>
          <w:szCs w:val="24"/>
        </w:rPr>
        <w:t>.</w:t>
      </w:r>
    </w:p>
    <w:p w:rsidR="0099115D" w:rsidRDefault="0099115D" w:rsidP="00D46EFC">
      <w:pPr>
        <w:spacing w:after="0" w:line="240" w:lineRule="auto"/>
        <w:ind w:left="0" w:firstLine="0"/>
        <w:jc w:val="center"/>
        <w:rPr>
          <w:rFonts w:eastAsiaTheme="minorEastAsia"/>
          <w:color w:val="auto"/>
          <w:sz w:val="24"/>
          <w:szCs w:val="24"/>
        </w:rPr>
      </w:pPr>
    </w:p>
    <w:p w:rsidR="00C460C0" w:rsidRPr="00C460C0" w:rsidRDefault="00C460C0" w:rsidP="00D46EFC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4"/>
          <w:szCs w:val="24"/>
        </w:rPr>
      </w:pPr>
      <w:r w:rsidRPr="00C460C0">
        <w:rPr>
          <w:rFonts w:eastAsiaTheme="minorEastAsia"/>
          <w:color w:val="auto"/>
          <w:sz w:val="24"/>
          <w:szCs w:val="24"/>
        </w:rPr>
        <w:t>202</w:t>
      </w:r>
      <w:r>
        <w:rPr>
          <w:rFonts w:eastAsiaTheme="minorEastAsia"/>
          <w:color w:val="auto"/>
          <w:sz w:val="24"/>
          <w:szCs w:val="24"/>
        </w:rPr>
        <w:t>2г.</w:t>
      </w:r>
    </w:p>
    <w:p w:rsidR="00D46EFC" w:rsidRPr="00D46EFC" w:rsidRDefault="00D46EFC" w:rsidP="00D46EFC">
      <w:pPr>
        <w:spacing w:after="0" w:line="240" w:lineRule="auto"/>
        <w:ind w:left="0" w:firstLine="0"/>
        <w:jc w:val="right"/>
        <w:rPr>
          <w:rFonts w:eastAsiaTheme="minorEastAsia"/>
          <w:b/>
          <w:color w:val="auto"/>
          <w:sz w:val="24"/>
          <w:szCs w:val="24"/>
        </w:rPr>
      </w:pPr>
      <w:r w:rsidRPr="00D46EFC">
        <w:rPr>
          <w:rFonts w:eastAsiaTheme="minorEastAsia"/>
          <w:b/>
          <w:color w:val="auto"/>
          <w:sz w:val="24"/>
          <w:szCs w:val="24"/>
        </w:rPr>
        <w:lastRenderedPageBreak/>
        <w:t>Приложение №</w:t>
      </w:r>
      <w:r>
        <w:rPr>
          <w:rFonts w:eastAsiaTheme="minorEastAsia"/>
          <w:b/>
          <w:color w:val="auto"/>
          <w:sz w:val="24"/>
          <w:szCs w:val="24"/>
        </w:rPr>
        <w:t>3</w:t>
      </w:r>
    </w:p>
    <w:p w:rsid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D46EFC" w:rsidRP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D46EFC">
        <w:rPr>
          <w:b/>
          <w:color w:val="auto"/>
          <w:sz w:val="24"/>
          <w:szCs w:val="24"/>
        </w:rPr>
        <w:t>Реквизиты для оплаты организационного взноса</w:t>
      </w:r>
    </w:p>
    <w:p w:rsidR="00D46EFC" w:rsidRPr="00D46EFC" w:rsidRDefault="00D46EFC" w:rsidP="00D46EFC">
      <w:p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D46EFC">
        <w:rPr>
          <w:color w:val="auto"/>
          <w:sz w:val="24"/>
          <w:szCs w:val="24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XSpec="center" w:tblpY="527"/>
        <w:tblW w:w="732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</w:tblGrid>
      <w:tr w:rsidR="00D46EFC" w:rsidRPr="00D46EFC" w:rsidTr="005F6907">
        <w:trPr>
          <w:trHeight w:val="803"/>
        </w:trPr>
        <w:tc>
          <w:tcPr>
            <w:tcW w:w="7313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«ГДТДиМ №1»)</w:t>
            </w:r>
          </w:p>
        </w:tc>
      </w:tr>
    </w:tbl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cstheme="minorBidi"/>
          <w:b/>
          <w:color w:val="auto"/>
          <w:sz w:val="24"/>
          <w:szCs w:val="24"/>
        </w:rPr>
      </w:pPr>
    </w:p>
    <w:tbl>
      <w:tblPr>
        <w:tblW w:w="0" w:type="auto"/>
        <w:tblInd w:w="1933" w:type="dxa"/>
        <w:tblLook w:val="04A0" w:firstRow="1" w:lastRow="0" w:firstColumn="1" w:lastColumn="0" w:noHBand="0" w:noVBand="1"/>
      </w:tblPr>
      <w:tblGrid>
        <w:gridCol w:w="1670"/>
        <w:gridCol w:w="5010"/>
      </w:tblGrid>
      <w:tr w:rsidR="00D46EFC" w:rsidRPr="00D46EFC" w:rsidTr="005F6907">
        <w:tc>
          <w:tcPr>
            <w:tcW w:w="1670" w:type="dxa"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5010" w:type="dxa"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1650028189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КПП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165001001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р/счет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03234643927300001100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ЛАВ30800108-ГЦДТ1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ЛАГ30800107-ГЦДТ1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ЛАО30800162-ГЦДТ1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ЛР308000105162-ГЦДТ1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к/счет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FF0000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 40102810445370000079</w:t>
            </w:r>
            <w:r w:rsidRPr="00D46EFC">
              <w:rPr>
                <w:rFonts w:eastAsiaTheme="minorEastAsia" w:cstheme="minorBidi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019205400 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ОКПО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ОКТМО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40673832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92730000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1031616004705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b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ОКВЭД 85,41,9</w:t>
            </w:r>
          </w:p>
        </w:tc>
      </w:tr>
      <w:tr w:rsidR="00D46EFC" w:rsidRPr="00D46EFC" w:rsidTr="005F6907">
        <w:tc>
          <w:tcPr>
            <w:tcW w:w="167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Полное наименование банка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КБК 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УИН</w:t>
            </w:r>
          </w:p>
        </w:tc>
        <w:tc>
          <w:tcPr>
            <w:tcW w:w="5010" w:type="dxa"/>
            <w:hideMark/>
          </w:tcPr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 xml:space="preserve">Отделение -НБ Республика Татарстан банка </w:t>
            </w:r>
            <w:proofErr w:type="spellStart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Росиии</w:t>
            </w:r>
            <w:proofErr w:type="spellEnd"/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//УФК по Республике Татарстан г. Казань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00000000000000000130</w:t>
            </w:r>
          </w:p>
          <w:p w:rsidR="00D46EFC" w:rsidRPr="00D46EFC" w:rsidRDefault="00D46EFC" w:rsidP="00D46EFC">
            <w:pPr>
              <w:spacing w:after="0" w:line="240" w:lineRule="auto"/>
              <w:ind w:left="0" w:firstLine="0"/>
              <w:jc w:val="left"/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</w:pPr>
            <w:r w:rsidRPr="00D46EFC">
              <w:rPr>
                <w:rFonts w:eastAsiaTheme="minorEastAsia" w:cstheme="minorBidi"/>
                <w:color w:val="auto"/>
                <w:sz w:val="24"/>
                <w:szCs w:val="24"/>
                <w:lang w:eastAsia="en-US"/>
              </w:rPr>
              <w:t>0 (или  этот пункт  можно пропустить)</w:t>
            </w:r>
          </w:p>
        </w:tc>
      </w:tr>
    </w:tbl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cstheme="minorBidi"/>
          <w:b/>
          <w:color w:val="auto"/>
          <w:sz w:val="24"/>
          <w:szCs w:val="24"/>
        </w:rPr>
      </w:pPr>
    </w:p>
    <w:p w:rsidR="00D46EFC" w:rsidRPr="00D46EFC" w:rsidRDefault="00D46EFC" w:rsidP="00D46EFC">
      <w:pPr>
        <w:spacing w:after="0" w:line="240" w:lineRule="auto"/>
        <w:ind w:left="0" w:firstLine="0"/>
        <w:jc w:val="center"/>
        <w:rPr>
          <w:rFonts w:eastAsiaTheme="minorEastAsia" w:cstheme="minorBidi"/>
          <w:color w:val="auto"/>
          <w:sz w:val="24"/>
          <w:szCs w:val="24"/>
        </w:rPr>
      </w:pPr>
      <w:r w:rsidRPr="00D46EFC">
        <w:rPr>
          <w:rFonts w:eastAsiaTheme="minorEastAsia" w:cstheme="minorBidi"/>
          <w:color w:val="auto"/>
          <w:sz w:val="24"/>
          <w:szCs w:val="24"/>
        </w:rPr>
        <w:t>Квитанция должна содержать пометку о назначении взноса:</w:t>
      </w:r>
    </w:p>
    <w:p w:rsidR="00D63EEB" w:rsidRPr="00123AC2" w:rsidRDefault="00D46EFC" w:rsidP="00D46EFC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bookmarkStart w:id="0" w:name="_GoBack"/>
      <w:bookmarkEnd w:id="0"/>
      <w:r w:rsidRPr="00D46EFC">
        <w:rPr>
          <w:rFonts w:eastAsiaTheme="minorEastAsia"/>
          <w:b/>
          <w:color w:val="auto"/>
          <w:sz w:val="24"/>
          <w:szCs w:val="24"/>
        </w:rPr>
        <w:t xml:space="preserve"> «Ломоносовские чтения», очный или заочный этап, обязательно </w:t>
      </w:r>
      <w:r>
        <w:rPr>
          <w:rFonts w:eastAsiaTheme="minorEastAsia"/>
          <w:b/>
          <w:color w:val="auto"/>
          <w:sz w:val="24"/>
          <w:szCs w:val="24"/>
        </w:rPr>
        <w:t>ФИО участника</w:t>
      </w:r>
    </w:p>
    <w:sectPr w:rsidR="00D63EEB" w:rsidRPr="00123AC2" w:rsidSect="00524FCE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D2DA8"/>
    <w:multiLevelType w:val="hybridMultilevel"/>
    <w:tmpl w:val="6730047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5777B"/>
    <w:multiLevelType w:val="hybridMultilevel"/>
    <w:tmpl w:val="DCC6201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6344ECD"/>
    <w:multiLevelType w:val="hybridMultilevel"/>
    <w:tmpl w:val="BF56014A"/>
    <w:lvl w:ilvl="0" w:tplc="5AAE3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7B797A"/>
    <w:multiLevelType w:val="hybridMultilevel"/>
    <w:tmpl w:val="4566C96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F4EBA"/>
    <w:multiLevelType w:val="multilevel"/>
    <w:tmpl w:val="F048988A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3E8C4ED5"/>
    <w:multiLevelType w:val="hybridMultilevel"/>
    <w:tmpl w:val="2EAC09DC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3E38"/>
    <w:multiLevelType w:val="hybridMultilevel"/>
    <w:tmpl w:val="62F6EDD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A78C9"/>
    <w:multiLevelType w:val="hybridMultilevel"/>
    <w:tmpl w:val="0024C05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324E"/>
    <w:multiLevelType w:val="hybridMultilevel"/>
    <w:tmpl w:val="4D1A5C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11" w15:restartNumberingAfterBreak="0">
    <w:nsid w:val="5C347E99"/>
    <w:multiLevelType w:val="hybridMultilevel"/>
    <w:tmpl w:val="23F26AE8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13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4"/>
  </w:num>
  <w:num w:numId="12">
    <w:abstractNumId w:val="9"/>
  </w:num>
  <w:num w:numId="13">
    <w:abstractNumId w:val="5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00E4"/>
    <w:rsid w:val="0009430E"/>
    <w:rsid w:val="000B1AA6"/>
    <w:rsid w:val="000E1DDF"/>
    <w:rsid w:val="000E5991"/>
    <w:rsid w:val="00123AC2"/>
    <w:rsid w:val="001C01C1"/>
    <w:rsid w:val="001F4067"/>
    <w:rsid w:val="001F5549"/>
    <w:rsid w:val="00306C3A"/>
    <w:rsid w:val="00384129"/>
    <w:rsid w:val="00404031"/>
    <w:rsid w:val="00410DFF"/>
    <w:rsid w:val="004300E4"/>
    <w:rsid w:val="00455CC6"/>
    <w:rsid w:val="00524FCE"/>
    <w:rsid w:val="00525A79"/>
    <w:rsid w:val="005549E7"/>
    <w:rsid w:val="00591F6E"/>
    <w:rsid w:val="005C5ACE"/>
    <w:rsid w:val="00616361"/>
    <w:rsid w:val="00695EE2"/>
    <w:rsid w:val="00724E5F"/>
    <w:rsid w:val="00742B95"/>
    <w:rsid w:val="00747190"/>
    <w:rsid w:val="007642ED"/>
    <w:rsid w:val="00825845"/>
    <w:rsid w:val="008B42B9"/>
    <w:rsid w:val="0099115D"/>
    <w:rsid w:val="009F30F6"/>
    <w:rsid w:val="00A21EA6"/>
    <w:rsid w:val="00AB24B5"/>
    <w:rsid w:val="00B66484"/>
    <w:rsid w:val="00B91F3C"/>
    <w:rsid w:val="00B92EE8"/>
    <w:rsid w:val="00BA6E48"/>
    <w:rsid w:val="00BF52B0"/>
    <w:rsid w:val="00C20C14"/>
    <w:rsid w:val="00C460C0"/>
    <w:rsid w:val="00C60B83"/>
    <w:rsid w:val="00CB27BD"/>
    <w:rsid w:val="00CE14D1"/>
    <w:rsid w:val="00CF11EC"/>
    <w:rsid w:val="00D46EFC"/>
    <w:rsid w:val="00D51D89"/>
    <w:rsid w:val="00D63EEB"/>
    <w:rsid w:val="00DA51C2"/>
    <w:rsid w:val="00E27849"/>
    <w:rsid w:val="00E64B8A"/>
    <w:rsid w:val="00F133F5"/>
    <w:rsid w:val="00F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0D00AA"/>
  <w15:docId w15:val="{B494C323-8D1D-4D2C-8BB1-D33ABA58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A6"/>
    <w:pPr>
      <w:spacing w:after="13" w:line="268" w:lineRule="auto"/>
      <w:ind w:left="7932" w:hanging="10"/>
      <w:jc w:val="both"/>
    </w:pPr>
    <w:rPr>
      <w:rFonts w:ascii="Times New Roman" w:eastAsia="Times New Roman" w:hAnsi="Times New Roman"/>
      <w:color w:val="000000"/>
      <w:sz w:val="28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95EE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0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95E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695EE2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5EE2"/>
    <w:pPr>
      <w:ind w:left="720"/>
      <w:contextualSpacing/>
    </w:pPr>
    <w:rPr>
      <w:sz w:val="20"/>
      <w:szCs w:val="20"/>
    </w:rPr>
  </w:style>
  <w:style w:type="character" w:styleId="a5">
    <w:name w:val="Hyperlink"/>
    <w:uiPriority w:val="99"/>
    <w:unhideWhenUsed/>
    <w:rsid w:val="000B1AA6"/>
    <w:rPr>
      <w:color w:val="0563C1"/>
      <w:u w:val="single"/>
    </w:rPr>
  </w:style>
  <w:style w:type="paragraph" w:styleId="a6">
    <w:name w:val="Body Text"/>
    <w:basedOn w:val="a"/>
    <w:link w:val="a7"/>
    <w:rsid w:val="00D63EEB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7">
    <w:name w:val="Основной текст Знак"/>
    <w:basedOn w:val="a0"/>
    <w:link w:val="a6"/>
    <w:rsid w:val="00D63EEB"/>
    <w:rPr>
      <w:rFonts w:ascii="Times New Roman" w:eastAsia="Times New Roman" w:hAnsi="Times New Roman"/>
    </w:rPr>
  </w:style>
  <w:style w:type="paragraph" w:styleId="a8">
    <w:name w:val="Normal (Web)"/>
    <w:basedOn w:val="a"/>
    <w:uiPriority w:val="99"/>
    <w:unhideWhenUsed/>
    <w:rsid w:val="00C20C1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9">
    <w:name w:val="Table Grid"/>
    <w:basedOn w:val="a1"/>
    <w:uiPriority w:val="39"/>
    <w:rsid w:val="00C2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C460C0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dtdi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.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r.konkurs@mail.ru" TargetMode="External"/><Relationship Id="rId5" Type="http://schemas.openxmlformats.org/officeDocument/2006/relationships/hyperlink" Target="https://panorama.tata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28</cp:revision>
  <dcterms:created xsi:type="dcterms:W3CDTF">2022-08-23T12:58:00Z</dcterms:created>
  <dcterms:modified xsi:type="dcterms:W3CDTF">2022-10-19T13:23:00Z</dcterms:modified>
</cp:coreProperties>
</file>